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757E" w:rsidRPr="003B6C40" w:rsidRDefault="0012757E" w:rsidP="005A61C2">
      <w:pPr>
        <w:spacing w:before="100" w:beforeAutospacing="1" w:after="100" w:afterAutospacing="1" w:line="480" w:lineRule="auto"/>
        <w:jc w:val="both"/>
        <w:rPr>
          <w:rFonts w:ascii="Times New Roman" w:eastAsia="Times New Roman" w:hAnsi="Times New Roman" w:cs="Times New Roman"/>
          <w:b/>
          <w:sz w:val="24"/>
          <w:szCs w:val="24"/>
          <w:lang w:val="en-US" w:eastAsia="it-IT"/>
        </w:rPr>
      </w:pPr>
      <w:r w:rsidRPr="003B6C40">
        <w:rPr>
          <w:rFonts w:ascii="Times New Roman" w:eastAsia="Times New Roman" w:hAnsi="Times New Roman" w:cs="Times New Roman"/>
          <w:b/>
          <w:color w:val="000000"/>
          <w:sz w:val="24"/>
          <w:szCs w:val="24"/>
          <w:lang w:val="en-US" w:eastAsia="it-IT"/>
        </w:rPr>
        <w:t>Dear Editor,</w:t>
      </w:r>
    </w:p>
    <w:p w:rsidR="008B45B7" w:rsidRPr="005A61C2" w:rsidRDefault="0012757E" w:rsidP="005A61C2">
      <w:pPr>
        <w:pStyle w:val="Balk2"/>
        <w:shd w:val="clear" w:color="auto" w:fill="FDFDFB"/>
        <w:spacing w:before="0" w:after="120" w:line="480" w:lineRule="auto"/>
        <w:ind w:right="240"/>
        <w:jc w:val="both"/>
        <w:rPr>
          <w:rFonts w:ascii="Times New Roman" w:eastAsia="Times New Roman" w:hAnsi="Times New Roman" w:cs="Times New Roman"/>
          <w:color w:val="auto"/>
          <w:sz w:val="24"/>
          <w:szCs w:val="24"/>
          <w:lang w:val="en-US" w:eastAsia="it-IT"/>
        </w:rPr>
      </w:pPr>
      <w:r w:rsidRPr="005A61C2">
        <w:rPr>
          <w:rFonts w:ascii="Times New Roman" w:eastAsia="Times New Roman" w:hAnsi="Times New Roman" w:cs="Times New Roman"/>
          <w:color w:val="auto"/>
          <w:sz w:val="24"/>
          <w:szCs w:val="24"/>
          <w:lang w:val="en-US" w:eastAsia="it-IT"/>
        </w:rPr>
        <w:t xml:space="preserve">The manuscript titled as </w:t>
      </w:r>
      <w:r w:rsidR="008B45B7" w:rsidRPr="005A61C2">
        <w:rPr>
          <w:rFonts w:ascii="Times New Roman" w:eastAsia="Times New Roman" w:hAnsi="Times New Roman" w:cs="Times New Roman"/>
          <w:color w:val="auto"/>
          <w:sz w:val="24"/>
          <w:szCs w:val="24"/>
          <w:lang w:val="en-US" w:eastAsia="it-IT"/>
        </w:rPr>
        <w:t>“</w:t>
      </w:r>
      <w:proofErr w:type="spellStart"/>
      <w:r w:rsidR="008B45B7" w:rsidRPr="005A61C2">
        <w:rPr>
          <w:rFonts w:ascii="Times New Roman" w:eastAsia="Times New Roman" w:hAnsi="Times New Roman" w:cs="Times New Roman"/>
          <w:color w:val="auto"/>
          <w:sz w:val="24"/>
          <w:szCs w:val="24"/>
          <w:lang w:val="en-US" w:eastAsia="it-IT"/>
        </w:rPr>
        <w:t>The</w:t>
      </w:r>
      <w:proofErr w:type="spellEnd"/>
      <w:r w:rsidR="008B45B7" w:rsidRPr="005A61C2">
        <w:rPr>
          <w:rFonts w:ascii="Times New Roman" w:eastAsia="Times New Roman" w:hAnsi="Times New Roman" w:cs="Times New Roman"/>
          <w:color w:val="auto"/>
          <w:sz w:val="24"/>
          <w:szCs w:val="24"/>
          <w:lang w:val="en-US" w:eastAsia="it-IT"/>
        </w:rPr>
        <w:t xml:space="preserve"> </w:t>
      </w:r>
      <w:proofErr w:type="spellStart"/>
      <w:r w:rsidR="008B45B7" w:rsidRPr="005A61C2">
        <w:rPr>
          <w:rFonts w:ascii="Times New Roman" w:eastAsia="Times New Roman" w:hAnsi="Times New Roman" w:cs="Times New Roman"/>
          <w:color w:val="auto"/>
          <w:sz w:val="24"/>
          <w:szCs w:val="24"/>
          <w:lang w:val="en-US" w:eastAsia="it-IT"/>
        </w:rPr>
        <w:t>Relationship</w:t>
      </w:r>
      <w:proofErr w:type="spellEnd"/>
      <w:r w:rsidR="008B45B7" w:rsidRPr="005A61C2">
        <w:rPr>
          <w:rFonts w:ascii="Times New Roman" w:eastAsia="Times New Roman" w:hAnsi="Times New Roman" w:cs="Times New Roman"/>
          <w:color w:val="auto"/>
          <w:sz w:val="24"/>
          <w:szCs w:val="24"/>
          <w:lang w:val="en-US" w:eastAsia="it-IT"/>
        </w:rPr>
        <w:t xml:space="preserve"> </w:t>
      </w:r>
      <w:proofErr w:type="spellStart"/>
      <w:r w:rsidR="008B45B7" w:rsidRPr="005A61C2">
        <w:rPr>
          <w:rFonts w:ascii="Times New Roman" w:eastAsia="Times New Roman" w:hAnsi="Times New Roman" w:cs="Times New Roman"/>
          <w:color w:val="auto"/>
          <w:sz w:val="24"/>
          <w:szCs w:val="24"/>
          <w:lang w:val="en-US" w:eastAsia="it-IT"/>
        </w:rPr>
        <w:t>Between</w:t>
      </w:r>
      <w:proofErr w:type="spellEnd"/>
      <w:r w:rsidR="008B45B7" w:rsidRPr="005A61C2">
        <w:rPr>
          <w:rFonts w:ascii="Times New Roman" w:eastAsia="Times New Roman" w:hAnsi="Times New Roman" w:cs="Times New Roman"/>
          <w:color w:val="auto"/>
          <w:sz w:val="24"/>
          <w:szCs w:val="24"/>
          <w:lang w:val="en-US" w:eastAsia="it-IT"/>
        </w:rPr>
        <w:t xml:space="preserve"> </w:t>
      </w:r>
      <w:proofErr w:type="spellStart"/>
      <w:r w:rsidR="008B45B7" w:rsidRPr="005A61C2">
        <w:rPr>
          <w:rFonts w:ascii="Times New Roman" w:eastAsia="Times New Roman" w:hAnsi="Times New Roman" w:cs="Times New Roman"/>
          <w:color w:val="auto"/>
          <w:sz w:val="24"/>
          <w:szCs w:val="24"/>
          <w:lang w:val="en-US" w:eastAsia="it-IT"/>
        </w:rPr>
        <w:t>Quality</w:t>
      </w:r>
      <w:proofErr w:type="spellEnd"/>
      <w:r w:rsidR="008B45B7" w:rsidRPr="005A61C2">
        <w:rPr>
          <w:rFonts w:ascii="Times New Roman" w:eastAsia="Times New Roman" w:hAnsi="Times New Roman" w:cs="Times New Roman"/>
          <w:color w:val="auto"/>
          <w:sz w:val="24"/>
          <w:szCs w:val="24"/>
          <w:lang w:val="en-US" w:eastAsia="it-IT"/>
        </w:rPr>
        <w:t xml:space="preserve"> of Life Level </w:t>
      </w:r>
      <w:proofErr w:type="spellStart"/>
      <w:proofErr w:type="gramStart"/>
      <w:r w:rsidR="008B45B7" w:rsidRPr="005A61C2">
        <w:rPr>
          <w:rFonts w:ascii="Times New Roman" w:eastAsia="Times New Roman" w:hAnsi="Times New Roman" w:cs="Times New Roman"/>
          <w:color w:val="auto"/>
          <w:sz w:val="24"/>
          <w:szCs w:val="24"/>
          <w:lang w:val="en-US" w:eastAsia="it-IT"/>
        </w:rPr>
        <w:t>And</w:t>
      </w:r>
      <w:proofErr w:type="spellEnd"/>
      <w:proofErr w:type="gramEnd"/>
      <w:r w:rsidR="008B45B7" w:rsidRPr="005A61C2">
        <w:rPr>
          <w:rFonts w:ascii="Times New Roman" w:eastAsia="Times New Roman" w:hAnsi="Times New Roman" w:cs="Times New Roman"/>
          <w:color w:val="auto"/>
          <w:sz w:val="24"/>
          <w:szCs w:val="24"/>
          <w:lang w:val="en-US" w:eastAsia="it-IT"/>
        </w:rPr>
        <w:t xml:space="preserve"> </w:t>
      </w:r>
      <w:proofErr w:type="spellStart"/>
      <w:r w:rsidR="008B45B7" w:rsidRPr="005A61C2">
        <w:rPr>
          <w:rFonts w:ascii="Times New Roman" w:eastAsia="Times New Roman" w:hAnsi="Times New Roman" w:cs="Times New Roman"/>
          <w:color w:val="auto"/>
          <w:sz w:val="24"/>
          <w:szCs w:val="24"/>
          <w:lang w:val="en-US" w:eastAsia="it-IT"/>
        </w:rPr>
        <w:t>Social</w:t>
      </w:r>
      <w:proofErr w:type="spellEnd"/>
      <w:r w:rsidR="008B45B7" w:rsidRPr="005A61C2">
        <w:rPr>
          <w:rFonts w:ascii="Times New Roman" w:eastAsia="Times New Roman" w:hAnsi="Times New Roman" w:cs="Times New Roman"/>
          <w:color w:val="auto"/>
          <w:sz w:val="24"/>
          <w:szCs w:val="24"/>
          <w:lang w:val="en-US" w:eastAsia="it-IT"/>
        </w:rPr>
        <w:t xml:space="preserve"> </w:t>
      </w:r>
      <w:proofErr w:type="spellStart"/>
      <w:r w:rsidR="008B45B7" w:rsidRPr="005A61C2">
        <w:rPr>
          <w:rFonts w:ascii="Times New Roman" w:eastAsia="Times New Roman" w:hAnsi="Times New Roman" w:cs="Times New Roman"/>
          <w:color w:val="auto"/>
          <w:sz w:val="24"/>
          <w:szCs w:val="24"/>
          <w:lang w:val="en-US" w:eastAsia="it-IT"/>
        </w:rPr>
        <w:t>Appearance</w:t>
      </w:r>
      <w:proofErr w:type="spellEnd"/>
      <w:r w:rsidR="008B45B7" w:rsidRPr="005A61C2">
        <w:rPr>
          <w:rFonts w:ascii="Times New Roman" w:eastAsia="Times New Roman" w:hAnsi="Times New Roman" w:cs="Times New Roman"/>
          <w:color w:val="auto"/>
          <w:sz w:val="24"/>
          <w:szCs w:val="24"/>
          <w:lang w:val="en-US" w:eastAsia="it-IT"/>
        </w:rPr>
        <w:t xml:space="preserve"> </w:t>
      </w:r>
      <w:proofErr w:type="spellStart"/>
      <w:r w:rsidR="008B45B7" w:rsidRPr="005A61C2">
        <w:rPr>
          <w:rFonts w:ascii="Times New Roman" w:eastAsia="Times New Roman" w:hAnsi="Times New Roman" w:cs="Times New Roman"/>
          <w:color w:val="auto"/>
          <w:sz w:val="24"/>
          <w:szCs w:val="24"/>
          <w:lang w:val="en-US" w:eastAsia="it-IT"/>
        </w:rPr>
        <w:t>Anxiety</w:t>
      </w:r>
      <w:proofErr w:type="spellEnd"/>
      <w:r w:rsidR="008B45B7" w:rsidRPr="005A61C2">
        <w:rPr>
          <w:rFonts w:ascii="Times New Roman" w:eastAsia="Times New Roman" w:hAnsi="Times New Roman" w:cs="Times New Roman"/>
          <w:color w:val="auto"/>
          <w:sz w:val="24"/>
          <w:szCs w:val="24"/>
          <w:lang w:val="en-US" w:eastAsia="it-IT"/>
        </w:rPr>
        <w:t xml:space="preserve"> Level Of </w:t>
      </w:r>
      <w:proofErr w:type="spellStart"/>
      <w:r w:rsidR="008B45B7" w:rsidRPr="005A61C2">
        <w:rPr>
          <w:rFonts w:ascii="Times New Roman" w:eastAsia="Times New Roman" w:hAnsi="Times New Roman" w:cs="Times New Roman"/>
          <w:color w:val="auto"/>
          <w:sz w:val="24"/>
          <w:szCs w:val="24"/>
          <w:lang w:val="en-US" w:eastAsia="it-IT"/>
        </w:rPr>
        <w:t>Physically</w:t>
      </w:r>
      <w:proofErr w:type="spellEnd"/>
      <w:r w:rsidR="008B45B7" w:rsidRPr="005A61C2">
        <w:rPr>
          <w:rFonts w:ascii="Times New Roman" w:eastAsia="Times New Roman" w:hAnsi="Times New Roman" w:cs="Times New Roman"/>
          <w:color w:val="auto"/>
          <w:sz w:val="24"/>
          <w:szCs w:val="24"/>
          <w:lang w:val="en-US" w:eastAsia="it-IT"/>
        </w:rPr>
        <w:t xml:space="preserve"> </w:t>
      </w:r>
      <w:proofErr w:type="spellStart"/>
      <w:r w:rsidR="008B45B7" w:rsidRPr="005A61C2">
        <w:rPr>
          <w:rFonts w:ascii="Times New Roman" w:eastAsia="Times New Roman" w:hAnsi="Times New Roman" w:cs="Times New Roman"/>
          <w:color w:val="auto"/>
          <w:sz w:val="24"/>
          <w:szCs w:val="24"/>
          <w:lang w:val="en-US" w:eastAsia="it-IT"/>
        </w:rPr>
        <w:t>Handicapped</w:t>
      </w:r>
      <w:proofErr w:type="spellEnd"/>
      <w:r w:rsidR="008B45B7" w:rsidRPr="005A61C2">
        <w:rPr>
          <w:rFonts w:ascii="Times New Roman" w:eastAsia="Times New Roman" w:hAnsi="Times New Roman" w:cs="Times New Roman"/>
          <w:color w:val="auto"/>
          <w:sz w:val="24"/>
          <w:szCs w:val="24"/>
          <w:lang w:val="en-US" w:eastAsia="it-IT"/>
        </w:rPr>
        <w:t xml:space="preserve"> </w:t>
      </w:r>
      <w:proofErr w:type="spellStart"/>
      <w:r w:rsidR="008B45B7" w:rsidRPr="005A61C2">
        <w:rPr>
          <w:rFonts w:ascii="Times New Roman" w:eastAsia="Times New Roman" w:hAnsi="Times New Roman" w:cs="Times New Roman"/>
          <w:color w:val="auto"/>
          <w:sz w:val="24"/>
          <w:szCs w:val="24"/>
          <w:lang w:val="en-US" w:eastAsia="it-IT"/>
        </w:rPr>
        <w:t>Boccia</w:t>
      </w:r>
      <w:proofErr w:type="spellEnd"/>
      <w:r w:rsidR="008B45B7" w:rsidRPr="005A61C2">
        <w:rPr>
          <w:rFonts w:ascii="Times New Roman" w:eastAsia="Times New Roman" w:hAnsi="Times New Roman" w:cs="Times New Roman"/>
          <w:color w:val="auto"/>
          <w:sz w:val="24"/>
          <w:szCs w:val="24"/>
          <w:lang w:val="en-US" w:eastAsia="it-IT"/>
        </w:rPr>
        <w:t xml:space="preserve"> </w:t>
      </w:r>
      <w:proofErr w:type="spellStart"/>
      <w:r w:rsidR="008B45B7" w:rsidRPr="005A61C2">
        <w:rPr>
          <w:rFonts w:ascii="Times New Roman" w:eastAsia="Times New Roman" w:hAnsi="Times New Roman" w:cs="Times New Roman"/>
          <w:color w:val="auto"/>
          <w:sz w:val="24"/>
          <w:szCs w:val="24"/>
          <w:lang w:val="en-US" w:eastAsia="it-IT"/>
        </w:rPr>
        <w:t>Athletes</w:t>
      </w:r>
      <w:proofErr w:type="spellEnd"/>
      <w:r w:rsidR="008B45B7" w:rsidRPr="005A61C2">
        <w:rPr>
          <w:rFonts w:ascii="Times New Roman" w:eastAsia="Times New Roman" w:hAnsi="Times New Roman" w:cs="Times New Roman"/>
          <w:color w:val="auto"/>
          <w:sz w:val="24"/>
          <w:szCs w:val="24"/>
          <w:lang w:val="en-US" w:eastAsia="it-IT"/>
        </w:rPr>
        <w:t xml:space="preserve">” </w:t>
      </w:r>
      <w:r w:rsidRPr="005A61C2">
        <w:rPr>
          <w:rFonts w:ascii="Times New Roman" w:eastAsia="Times New Roman" w:hAnsi="Times New Roman" w:cs="Times New Roman"/>
          <w:color w:val="auto"/>
          <w:sz w:val="24"/>
          <w:szCs w:val="24"/>
          <w:lang w:val="en-US" w:eastAsia="it-IT"/>
        </w:rPr>
        <w:t>is submitted to be considered for publication in the</w:t>
      </w:r>
      <w:r w:rsidR="006907A8" w:rsidRPr="005A61C2">
        <w:rPr>
          <w:rFonts w:ascii="Times New Roman" w:eastAsia="Times New Roman" w:hAnsi="Times New Roman" w:cs="Times New Roman"/>
          <w:color w:val="auto"/>
          <w:sz w:val="24"/>
          <w:szCs w:val="24"/>
          <w:lang w:val="en-US" w:eastAsia="it-IT"/>
        </w:rPr>
        <w:t xml:space="preserve"> </w:t>
      </w:r>
      <w:proofErr w:type="spellStart"/>
      <w:r w:rsidR="005A61C2" w:rsidRPr="005A61C2">
        <w:rPr>
          <w:rFonts w:ascii="Times New Roman" w:eastAsia="Times New Roman" w:hAnsi="Times New Roman" w:cs="Times New Roman"/>
          <w:color w:val="auto"/>
          <w:sz w:val="24"/>
          <w:szCs w:val="24"/>
          <w:lang w:val="en-US" w:eastAsia="it-IT"/>
        </w:rPr>
        <w:t>The</w:t>
      </w:r>
      <w:proofErr w:type="spellEnd"/>
      <w:r w:rsidR="005A61C2" w:rsidRPr="005A61C2">
        <w:rPr>
          <w:rFonts w:ascii="Times New Roman" w:eastAsia="Times New Roman" w:hAnsi="Times New Roman" w:cs="Times New Roman"/>
          <w:color w:val="auto"/>
          <w:sz w:val="24"/>
          <w:szCs w:val="24"/>
          <w:lang w:val="en-US" w:eastAsia="it-IT"/>
        </w:rPr>
        <w:t xml:space="preserve"> </w:t>
      </w:r>
      <w:proofErr w:type="spellStart"/>
      <w:r w:rsidR="005A61C2" w:rsidRPr="005A61C2">
        <w:rPr>
          <w:rFonts w:ascii="Times New Roman" w:eastAsia="Times New Roman" w:hAnsi="Times New Roman" w:cs="Times New Roman"/>
          <w:color w:val="auto"/>
          <w:sz w:val="24"/>
          <w:szCs w:val="24"/>
          <w:lang w:val="en-US" w:eastAsia="it-IT"/>
        </w:rPr>
        <w:t>Physical</w:t>
      </w:r>
      <w:proofErr w:type="spellEnd"/>
      <w:r w:rsidR="005A61C2" w:rsidRPr="005A61C2">
        <w:rPr>
          <w:rFonts w:ascii="Times New Roman" w:eastAsia="Times New Roman" w:hAnsi="Times New Roman" w:cs="Times New Roman"/>
          <w:color w:val="auto"/>
          <w:sz w:val="24"/>
          <w:szCs w:val="24"/>
          <w:lang w:val="en-US" w:eastAsia="it-IT"/>
        </w:rPr>
        <w:t xml:space="preserve"> </w:t>
      </w:r>
      <w:proofErr w:type="spellStart"/>
      <w:r w:rsidR="005A61C2" w:rsidRPr="005A61C2">
        <w:rPr>
          <w:rFonts w:ascii="Times New Roman" w:eastAsia="Times New Roman" w:hAnsi="Times New Roman" w:cs="Times New Roman"/>
          <w:color w:val="auto"/>
          <w:sz w:val="24"/>
          <w:szCs w:val="24"/>
          <w:lang w:val="en-US" w:eastAsia="it-IT"/>
        </w:rPr>
        <w:t>Educator</w:t>
      </w:r>
      <w:proofErr w:type="spellEnd"/>
      <w:r w:rsidR="005A61C2" w:rsidRPr="005A61C2">
        <w:rPr>
          <w:rFonts w:ascii="Times New Roman" w:eastAsia="Times New Roman" w:hAnsi="Times New Roman" w:cs="Times New Roman"/>
          <w:color w:val="auto"/>
          <w:sz w:val="24"/>
          <w:szCs w:val="24"/>
          <w:lang w:val="en-US" w:eastAsia="it-IT"/>
        </w:rPr>
        <w:t>.</w:t>
      </w:r>
    </w:p>
    <w:p w:rsidR="0012757E" w:rsidRPr="005A61C2" w:rsidRDefault="0012757E" w:rsidP="005A61C2">
      <w:pPr>
        <w:spacing w:after="0" w:line="480" w:lineRule="auto"/>
        <w:jc w:val="both"/>
        <w:rPr>
          <w:rFonts w:ascii="Times New Roman" w:eastAsia="Times New Roman" w:hAnsi="Times New Roman" w:cs="Times New Roman"/>
          <w:sz w:val="24"/>
          <w:szCs w:val="24"/>
          <w:lang w:val="en-US" w:eastAsia="it-IT"/>
        </w:rPr>
      </w:pPr>
      <w:r w:rsidRPr="005A61C2">
        <w:rPr>
          <w:rFonts w:ascii="Times New Roman" w:eastAsia="Times New Roman" w:hAnsi="Times New Roman" w:cs="Times New Roman"/>
          <w:sz w:val="24"/>
          <w:szCs w:val="24"/>
          <w:lang w:val="en-US" w:eastAsia="it-IT"/>
        </w:rPr>
        <w:t xml:space="preserve"> This manuscript has not been previously published and is not under consideration in the same or substantially similar form in any other peer-reviewed journal. I will not submit this manuscript to another journal for publication until I receive your final decision.</w:t>
      </w:r>
    </w:p>
    <w:p w:rsidR="008B45B7" w:rsidRPr="005A61C2" w:rsidRDefault="0012757E" w:rsidP="005A61C2">
      <w:pPr>
        <w:spacing w:after="0" w:line="480" w:lineRule="auto"/>
        <w:jc w:val="both"/>
        <w:rPr>
          <w:rFonts w:ascii="Times New Roman" w:eastAsia="Times New Roman" w:hAnsi="Times New Roman" w:cs="Times New Roman"/>
          <w:sz w:val="24"/>
          <w:szCs w:val="24"/>
          <w:lang w:val="en-US" w:eastAsia="it-IT"/>
        </w:rPr>
      </w:pPr>
      <w:r w:rsidRPr="005A61C2">
        <w:rPr>
          <w:rFonts w:ascii="Times New Roman" w:eastAsia="Times New Roman" w:hAnsi="Times New Roman" w:cs="Times New Roman"/>
          <w:sz w:val="24"/>
          <w:szCs w:val="24"/>
          <w:lang w:val="en-US" w:eastAsia="it-IT"/>
        </w:rPr>
        <w:t>All authors listed have contributed sufficiently to the project to be included as authors, and all those who are qualified to be authors are listed in the author byline. To the best of our knowledge, no conflict of interest, financial or other, exists.</w:t>
      </w:r>
    </w:p>
    <w:p w:rsidR="0012757E" w:rsidRPr="005A61C2" w:rsidRDefault="0012757E" w:rsidP="005A61C2">
      <w:pPr>
        <w:pStyle w:val="Balk2"/>
        <w:shd w:val="clear" w:color="auto" w:fill="FDFDFB"/>
        <w:spacing w:before="0" w:after="120" w:line="480" w:lineRule="auto"/>
        <w:ind w:right="240"/>
        <w:jc w:val="both"/>
        <w:rPr>
          <w:rFonts w:ascii="Times New Roman" w:hAnsi="Times New Roman" w:cs="Times New Roman"/>
          <w:color w:val="auto"/>
          <w:sz w:val="24"/>
          <w:szCs w:val="24"/>
        </w:rPr>
      </w:pPr>
      <w:r w:rsidRPr="005A61C2">
        <w:rPr>
          <w:rFonts w:ascii="Times New Roman" w:eastAsia="Times New Roman" w:hAnsi="Times New Roman" w:cs="Times New Roman"/>
          <w:color w:val="auto"/>
          <w:sz w:val="24"/>
          <w:szCs w:val="24"/>
          <w:lang w:val="en-US" w:eastAsia="it-IT"/>
        </w:rPr>
        <w:t xml:space="preserve">I accept all the terms and conditions displayed in </w:t>
      </w:r>
      <w:proofErr w:type="spellStart"/>
      <w:r w:rsidR="005A61C2" w:rsidRPr="005A61C2">
        <w:rPr>
          <w:rFonts w:ascii="Times New Roman" w:hAnsi="Times New Roman" w:cs="Times New Roman"/>
          <w:bCs/>
          <w:color w:val="auto"/>
          <w:sz w:val="24"/>
          <w:szCs w:val="24"/>
        </w:rPr>
        <w:t>The</w:t>
      </w:r>
      <w:proofErr w:type="spellEnd"/>
      <w:r w:rsidR="005A61C2" w:rsidRPr="005A61C2">
        <w:rPr>
          <w:rFonts w:ascii="Times New Roman" w:hAnsi="Times New Roman" w:cs="Times New Roman"/>
          <w:bCs/>
          <w:color w:val="auto"/>
          <w:sz w:val="24"/>
          <w:szCs w:val="24"/>
        </w:rPr>
        <w:t xml:space="preserve"> </w:t>
      </w:r>
      <w:proofErr w:type="spellStart"/>
      <w:r w:rsidR="005A61C2" w:rsidRPr="005A61C2">
        <w:rPr>
          <w:rFonts w:ascii="Times New Roman" w:hAnsi="Times New Roman" w:cs="Times New Roman"/>
          <w:bCs/>
          <w:color w:val="auto"/>
          <w:sz w:val="24"/>
          <w:szCs w:val="24"/>
        </w:rPr>
        <w:t>Physical</w:t>
      </w:r>
      <w:proofErr w:type="spellEnd"/>
      <w:r w:rsidR="005A61C2" w:rsidRPr="005A61C2">
        <w:rPr>
          <w:rFonts w:ascii="Times New Roman" w:hAnsi="Times New Roman" w:cs="Times New Roman"/>
          <w:bCs/>
          <w:color w:val="auto"/>
          <w:sz w:val="24"/>
          <w:szCs w:val="24"/>
        </w:rPr>
        <w:t xml:space="preserve"> </w:t>
      </w:r>
      <w:proofErr w:type="spellStart"/>
      <w:r w:rsidR="005A61C2" w:rsidRPr="005A61C2">
        <w:rPr>
          <w:rFonts w:ascii="Times New Roman" w:hAnsi="Times New Roman" w:cs="Times New Roman"/>
          <w:bCs/>
          <w:color w:val="auto"/>
          <w:sz w:val="24"/>
          <w:szCs w:val="24"/>
        </w:rPr>
        <w:t>Educator</w:t>
      </w:r>
      <w:proofErr w:type="spellEnd"/>
      <w:r w:rsidR="005A61C2">
        <w:rPr>
          <w:rFonts w:ascii="Times New Roman" w:hAnsi="Times New Roman" w:cs="Times New Roman"/>
          <w:bCs/>
          <w:color w:val="auto"/>
          <w:sz w:val="24"/>
          <w:szCs w:val="24"/>
        </w:rPr>
        <w:t>.</w:t>
      </w:r>
    </w:p>
    <w:p w:rsidR="00AD2948" w:rsidRPr="003B6C40" w:rsidRDefault="008B45B7" w:rsidP="005A61C2">
      <w:pPr>
        <w:spacing w:after="0" w:line="480" w:lineRule="auto"/>
        <w:jc w:val="both"/>
        <w:rPr>
          <w:rFonts w:ascii="Times New Roman" w:eastAsia="Times New Roman" w:hAnsi="Times New Roman" w:cs="Times New Roman"/>
          <w:b/>
          <w:sz w:val="24"/>
          <w:szCs w:val="24"/>
          <w:lang w:val="en-US" w:eastAsia="it-IT"/>
        </w:rPr>
      </w:pPr>
      <w:r w:rsidRPr="003B6C40">
        <w:rPr>
          <w:rFonts w:ascii="Times New Roman" w:eastAsia="Times New Roman" w:hAnsi="Times New Roman" w:cs="Times New Roman"/>
          <w:b/>
          <w:sz w:val="24"/>
          <w:szCs w:val="24"/>
          <w:lang w:val="en-US" w:eastAsia="it-IT"/>
        </w:rPr>
        <w:t>Aydın PEKEL</w:t>
      </w:r>
    </w:p>
    <w:p w:rsidR="0012757E" w:rsidRPr="008B45B7" w:rsidRDefault="00AD2948" w:rsidP="005A61C2">
      <w:pPr>
        <w:spacing w:after="0" w:line="480" w:lineRule="auto"/>
        <w:jc w:val="both"/>
        <w:rPr>
          <w:rFonts w:ascii="Times New Roman" w:eastAsia="Times New Roman" w:hAnsi="Times New Roman" w:cs="Times New Roman"/>
          <w:b/>
          <w:lang w:val="it-IT" w:eastAsia="it-IT"/>
        </w:rPr>
      </w:pPr>
      <w:r>
        <w:rPr>
          <w:rFonts w:ascii="Times New Roman" w:eastAsia="Times New Roman" w:hAnsi="Times New Roman" w:cs="Times New Roman"/>
          <w:b/>
          <w:lang w:val="en-US" w:eastAsia="it-IT"/>
        </w:rPr>
        <w:t xml:space="preserve"> </w:t>
      </w:r>
      <w:bookmarkStart w:id="0" w:name="_GoBack"/>
      <w:bookmarkEnd w:id="0"/>
    </w:p>
    <w:p w:rsidR="008463EB" w:rsidRDefault="008463EB" w:rsidP="005A61C2">
      <w:pPr>
        <w:spacing w:line="480" w:lineRule="auto"/>
        <w:jc w:val="both"/>
      </w:pPr>
    </w:p>
    <w:sectPr w:rsidR="008463EB" w:rsidSect="00136A02">
      <w:headerReference w:type="default" r:id="rId6"/>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257" w:rsidRDefault="00526257">
      <w:pPr>
        <w:spacing w:after="0" w:line="240" w:lineRule="auto"/>
      </w:pPr>
      <w:r>
        <w:separator/>
      </w:r>
    </w:p>
  </w:endnote>
  <w:endnote w:type="continuationSeparator" w:id="0">
    <w:p w:rsidR="00526257" w:rsidRDefault="005262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257" w:rsidRDefault="00526257">
      <w:pPr>
        <w:spacing w:after="0" w:line="240" w:lineRule="auto"/>
      </w:pPr>
      <w:r>
        <w:separator/>
      </w:r>
    </w:p>
  </w:footnote>
  <w:footnote w:type="continuationSeparator" w:id="0">
    <w:p w:rsidR="00526257" w:rsidRDefault="005262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A02" w:rsidRDefault="0012757E">
    <w:pPr>
      <w:pStyle w:val="stBilgi"/>
      <w:jc w:val="right"/>
    </w:pPr>
    <w:r>
      <w:fldChar w:fldCharType="begin"/>
    </w:r>
    <w:r>
      <w:instrText>PAGE   \* MERGEFORMAT</w:instrText>
    </w:r>
    <w:r>
      <w:fldChar w:fldCharType="separate"/>
    </w:r>
    <w:r w:rsidR="005A61C2">
      <w:rPr>
        <w:noProof/>
      </w:rPr>
      <w:t>1</w:t>
    </w:r>
    <w:r>
      <w:fldChar w:fldCharType="end"/>
    </w:r>
  </w:p>
  <w:p w:rsidR="00136A02" w:rsidRDefault="00526257">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63B9"/>
    <w:rsid w:val="0010079C"/>
    <w:rsid w:val="0012757E"/>
    <w:rsid w:val="003B6C40"/>
    <w:rsid w:val="00526257"/>
    <w:rsid w:val="005A61C2"/>
    <w:rsid w:val="006907A8"/>
    <w:rsid w:val="008463EB"/>
    <w:rsid w:val="008B45B7"/>
    <w:rsid w:val="00965392"/>
    <w:rsid w:val="00A00BAE"/>
    <w:rsid w:val="00AD2948"/>
    <w:rsid w:val="00BF63B9"/>
    <w:rsid w:val="00C45DD8"/>
    <w:rsid w:val="00F719C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618DB"/>
  <w15:chartTrackingRefBased/>
  <w15:docId w15:val="{FB6440C4-5DED-4730-9730-B63E46324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link w:val="Balk1Char"/>
    <w:uiPriority w:val="9"/>
    <w:qFormat/>
    <w:rsid w:val="00AD294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paragraph" w:styleId="Balk2">
    <w:name w:val="heading 2"/>
    <w:basedOn w:val="Normal"/>
    <w:next w:val="Normal"/>
    <w:link w:val="Balk2Char"/>
    <w:uiPriority w:val="9"/>
    <w:unhideWhenUsed/>
    <w:qFormat/>
    <w:rsid w:val="005A61C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semiHidden/>
    <w:unhideWhenUsed/>
    <w:rsid w:val="0012757E"/>
    <w:pPr>
      <w:tabs>
        <w:tab w:val="center" w:pos="4536"/>
        <w:tab w:val="right" w:pos="9072"/>
      </w:tabs>
      <w:spacing w:after="0" w:line="240" w:lineRule="auto"/>
    </w:pPr>
  </w:style>
  <w:style w:type="character" w:customStyle="1" w:styleId="stBilgiChar">
    <w:name w:val="Üst Bilgi Char"/>
    <w:basedOn w:val="VarsaylanParagrafYazTipi"/>
    <w:link w:val="stBilgi"/>
    <w:uiPriority w:val="99"/>
    <w:semiHidden/>
    <w:rsid w:val="0012757E"/>
  </w:style>
  <w:style w:type="character" w:styleId="Kpr">
    <w:name w:val="Hyperlink"/>
    <w:basedOn w:val="VarsaylanParagrafYazTipi"/>
    <w:uiPriority w:val="99"/>
    <w:semiHidden/>
    <w:unhideWhenUsed/>
    <w:rsid w:val="008B45B7"/>
    <w:rPr>
      <w:color w:val="0000FF"/>
      <w:u w:val="single"/>
    </w:rPr>
  </w:style>
  <w:style w:type="character" w:customStyle="1" w:styleId="Balk1Char">
    <w:name w:val="Başlık 1 Char"/>
    <w:basedOn w:val="VarsaylanParagrafYazTipi"/>
    <w:link w:val="Balk1"/>
    <w:uiPriority w:val="9"/>
    <w:rsid w:val="00AD2948"/>
    <w:rPr>
      <w:rFonts w:ascii="Times New Roman" w:eastAsia="Times New Roman" w:hAnsi="Times New Roman" w:cs="Times New Roman"/>
      <w:b/>
      <w:bCs/>
      <w:kern w:val="36"/>
      <w:sz w:val="48"/>
      <w:szCs w:val="48"/>
      <w:lang w:eastAsia="tr-TR"/>
    </w:rPr>
  </w:style>
  <w:style w:type="character" w:customStyle="1" w:styleId="Balk2Char">
    <w:name w:val="Başlık 2 Char"/>
    <w:basedOn w:val="VarsaylanParagrafYazTipi"/>
    <w:link w:val="Balk2"/>
    <w:uiPriority w:val="9"/>
    <w:rsid w:val="005A61C2"/>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863783">
      <w:bodyDiv w:val="1"/>
      <w:marLeft w:val="0"/>
      <w:marRight w:val="0"/>
      <w:marTop w:val="0"/>
      <w:marBottom w:val="0"/>
      <w:divBdr>
        <w:top w:val="none" w:sz="0" w:space="0" w:color="auto"/>
        <w:left w:val="none" w:sz="0" w:space="0" w:color="auto"/>
        <w:bottom w:val="none" w:sz="0" w:space="0" w:color="auto"/>
        <w:right w:val="none" w:sz="0" w:space="0" w:color="auto"/>
      </w:divBdr>
    </w:div>
    <w:div w:id="294454836">
      <w:bodyDiv w:val="1"/>
      <w:marLeft w:val="0"/>
      <w:marRight w:val="0"/>
      <w:marTop w:val="0"/>
      <w:marBottom w:val="0"/>
      <w:divBdr>
        <w:top w:val="none" w:sz="0" w:space="0" w:color="auto"/>
        <w:left w:val="none" w:sz="0" w:space="0" w:color="auto"/>
        <w:bottom w:val="none" w:sz="0" w:space="0" w:color="auto"/>
        <w:right w:val="none" w:sz="0" w:space="0" w:color="auto"/>
      </w:divBdr>
    </w:div>
    <w:div w:id="1807043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126</Words>
  <Characters>723</Characters>
  <Application>Microsoft Office Word</Application>
  <DocSecurity>0</DocSecurity>
  <Lines>6</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Mehmet SOYAL</dc:creator>
  <cp:keywords/>
  <dc:description/>
  <cp:lastModifiedBy>apekel</cp:lastModifiedBy>
  <cp:revision>5</cp:revision>
  <dcterms:created xsi:type="dcterms:W3CDTF">2019-12-14T13:07:00Z</dcterms:created>
  <dcterms:modified xsi:type="dcterms:W3CDTF">2020-01-11T21:41:00Z</dcterms:modified>
</cp:coreProperties>
</file>