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935" w:rsidRPr="001C3608" w:rsidRDefault="00006935" w:rsidP="00006935">
      <w:pPr>
        <w:widowControl w:val="0"/>
        <w:spacing w:after="120" w:line="240" w:lineRule="auto"/>
        <w:ind w:left="360" w:hanging="360"/>
        <w:jc w:val="center"/>
        <w:rPr>
          <w:rFonts w:ascii="Times New Roman" w:eastAsia="SimSun" w:hAnsi="Times New Roman" w:cs="Times New Roman"/>
          <w:sz w:val="20"/>
          <w:szCs w:val="20"/>
        </w:rPr>
      </w:pPr>
      <w:r>
        <w:rPr>
          <w:rFonts w:ascii="Times New Roman" w:eastAsia="方正书宋繁体" w:hAnsi="Times New Roman" w:cs="Times New Roman"/>
          <w:kern w:val="2"/>
          <w:sz w:val="28"/>
          <w:szCs w:val="28"/>
          <w:lang w:eastAsia="x-none"/>
        </w:rPr>
        <w:t xml:space="preserve">Appendix A </w:t>
      </w:r>
    </w:p>
    <w:p w:rsidR="00006935" w:rsidRPr="001C3608" w:rsidRDefault="00006935" w:rsidP="00006935">
      <w:pPr>
        <w:autoSpaceDE w:val="0"/>
        <w:autoSpaceDN w:val="0"/>
        <w:adjustRightInd w:val="0"/>
        <w:spacing w:after="0" w:line="240" w:lineRule="auto"/>
        <w:jc w:val="center"/>
        <w:rPr>
          <w:rFonts w:ascii="Times New Roman" w:hAnsi="Times New Roman" w:cs="Times New Roman"/>
          <w:b/>
          <w:bCs/>
          <w:color w:val="000000"/>
          <w:sz w:val="28"/>
          <w:szCs w:val="28"/>
        </w:rPr>
      </w:pPr>
      <w:r w:rsidRPr="001C3608">
        <w:rPr>
          <w:rFonts w:ascii="Times New Roman" w:hAnsi="Times New Roman" w:cs="Times New Roman"/>
          <w:b/>
          <w:bCs/>
          <w:color w:val="000000"/>
          <w:sz w:val="28"/>
          <w:szCs w:val="28"/>
        </w:rPr>
        <w:t>The Spectrum of Teaching Style Descriptions Inventory</w:t>
      </w:r>
    </w:p>
    <w:p w:rsidR="00006935" w:rsidRPr="001C3608" w:rsidRDefault="00006935" w:rsidP="00006935">
      <w:pPr>
        <w:autoSpaceDE w:val="0"/>
        <w:autoSpaceDN w:val="0"/>
        <w:adjustRightInd w:val="0"/>
        <w:spacing w:after="0" w:line="240" w:lineRule="auto"/>
        <w:jc w:val="center"/>
        <w:rPr>
          <w:rFonts w:ascii="Times New Roman" w:hAnsi="Times New Roman" w:cs="Times New Roman"/>
          <w:b/>
          <w:bCs/>
          <w:color w:val="000000"/>
          <w:sz w:val="28"/>
          <w:szCs w:val="28"/>
        </w:rPr>
      </w:pPr>
      <w:r w:rsidRPr="001C3608">
        <w:rPr>
          <w:rFonts w:ascii="Times New Roman" w:hAnsi="Times New Roman" w:cs="Times New Roman"/>
          <w:b/>
          <w:bCs/>
          <w:color w:val="000000"/>
          <w:sz w:val="28"/>
          <w:szCs w:val="28"/>
        </w:rPr>
        <w:t>– A Survey Questionnaire</w:t>
      </w:r>
    </w:p>
    <w:p w:rsidR="00006935" w:rsidRPr="001C3608" w:rsidRDefault="00006935" w:rsidP="00006935">
      <w:pPr>
        <w:autoSpaceDE w:val="0"/>
        <w:autoSpaceDN w:val="0"/>
        <w:adjustRightInd w:val="0"/>
        <w:spacing w:after="0" w:line="240" w:lineRule="auto"/>
        <w:jc w:val="center"/>
        <w:rPr>
          <w:rFonts w:ascii="Times New Roman" w:hAnsi="Times New Roman" w:cs="Times New Roman"/>
          <w:color w:val="000000"/>
          <w:sz w:val="28"/>
          <w:szCs w:val="28"/>
        </w:rPr>
      </w:pPr>
      <w:r w:rsidRPr="001C3608">
        <w:rPr>
          <w:rFonts w:ascii="Times New Roman" w:hAnsi="Times New Roman" w:cs="Times New Roman"/>
          <w:color w:val="000000"/>
          <w:sz w:val="28"/>
          <w:szCs w:val="28"/>
        </w:rPr>
        <w:t>Original created by Sara Ashworth (2008)*</w:t>
      </w:r>
    </w:p>
    <w:p w:rsidR="00006935" w:rsidRPr="001C3608" w:rsidRDefault="00006935" w:rsidP="00006935">
      <w:pPr>
        <w:autoSpaceDE w:val="0"/>
        <w:autoSpaceDN w:val="0"/>
        <w:adjustRightInd w:val="0"/>
        <w:spacing w:after="0" w:line="240" w:lineRule="auto"/>
        <w:jc w:val="center"/>
        <w:rPr>
          <w:rFonts w:ascii="Times New Roman" w:hAnsi="Times New Roman" w:cs="Times New Roman"/>
          <w:color w:val="000000"/>
          <w:sz w:val="28"/>
          <w:szCs w:val="28"/>
        </w:rPr>
      </w:pPr>
      <w:r w:rsidRPr="001C3608">
        <w:rPr>
          <w:rFonts w:ascii="Times New Roman" w:hAnsi="Times New Roman" w:cs="Times New Roman"/>
          <w:color w:val="000000"/>
          <w:sz w:val="28"/>
          <w:szCs w:val="28"/>
        </w:rPr>
        <w:t>Adapted by Howard Z. Zeng (2012)</w:t>
      </w:r>
    </w:p>
    <w:p w:rsidR="00006935" w:rsidRPr="001C3608" w:rsidRDefault="00006935" w:rsidP="00006935">
      <w:pPr>
        <w:autoSpaceDE w:val="0"/>
        <w:autoSpaceDN w:val="0"/>
        <w:adjustRightInd w:val="0"/>
        <w:spacing w:after="120" w:line="240" w:lineRule="auto"/>
        <w:rPr>
          <w:rFonts w:ascii="Times New Roman" w:hAnsi="Times New Roman" w:cs="Times New Roman"/>
          <w:b/>
          <w:bCs/>
          <w:i/>
          <w:iCs/>
          <w:color w:val="000000"/>
          <w:sz w:val="28"/>
          <w:szCs w:val="28"/>
        </w:rPr>
      </w:pPr>
      <w:r w:rsidRPr="001C3608">
        <w:rPr>
          <w:rFonts w:ascii="Times New Roman" w:hAnsi="Times New Roman" w:cs="Times New Roman"/>
          <w:b/>
          <w:bCs/>
          <w:i/>
          <w:iCs/>
          <w:color w:val="000000"/>
          <w:sz w:val="28"/>
          <w:szCs w:val="28"/>
        </w:rPr>
        <w:t>Demographic</w:t>
      </w:r>
    </w:p>
    <w:p w:rsidR="00006935" w:rsidRPr="001C3608" w:rsidRDefault="00006935" w:rsidP="00006935">
      <w:pPr>
        <w:autoSpaceDE w:val="0"/>
        <w:autoSpaceDN w:val="0"/>
        <w:adjustRightInd w:val="0"/>
        <w:spacing w:after="120" w:line="240" w:lineRule="auto"/>
        <w:rPr>
          <w:rFonts w:ascii="Times New Roman" w:hAnsi="Times New Roman" w:cs="Times New Roman"/>
          <w:color w:val="000000"/>
          <w:sz w:val="28"/>
          <w:szCs w:val="28"/>
        </w:rPr>
      </w:pPr>
      <w:r w:rsidRPr="001C3608">
        <w:rPr>
          <w:rFonts w:ascii="Times New Roman" w:hAnsi="Times New Roman" w:cs="Times New Roman"/>
          <w:color w:val="000000"/>
          <w:sz w:val="28"/>
          <w:szCs w:val="28"/>
        </w:rPr>
        <w:t>DIRECTIONS: Please circle the response pertaining to you:</w:t>
      </w:r>
    </w:p>
    <w:p w:rsidR="00006935" w:rsidRPr="001C3608" w:rsidRDefault="00006935" w:rsidP="00006935">
      <w:pPr>
        <w:autoSpaceDE w:val="0"/>
        <w:autoSpaceDN w:val="0"/>
        <w:adjustRightInd w:val="0"/>
        <w:spacing w:after="240" w:line="240" w:lineRule="auto"/>
        <w:ind w:firstLine="720"/>
        <w:rPr>
          <w:rFonts w:ascii="Times New Roman" w:hAnsi="Times New Roman" w:cs="Times New Roman"/>
          <w:color w:val="000000"/>
          <w:sz w:val="28"/>
          <w:szCs w:val="28"/>
        </w:rPr>
      </w:pPr>
      <w:r w:rsidRPr="001C3608">
        <w:rPr>
          <w:rFonts w:ascii="Times New Roman" w:hAnsi="Times New Roman" w:cs="Times New Roman"/>
          <w:bCs/>
          <w:color w:val="333333"/>
          <w:sz w:val="28"/>
          <w:szCs w:val="28"/>
        </w:rPr>
        <w:t>1.</w:t>
      </w:r>
      <w:r w:rsidRPr="001C3608">
        <w:rPr>
          <w:rFonts w:ascii="Times New Roman" w:hAnsi="Times New Roman" w:cs="Times New Roman"/>
          <w:b/>
          <w:bCs/>
          <w:color w:val="333333"/>
          <w:sz w:val="28"/>
          <w:szCs w:val="28"/>
        </w:rPr>
        <w:t xml:space="preserve"> </w:t>
      </w:r>
      <w:r w:rsidRPr="001C3608">
        <w:rPr>
          <w:rFonts w:ascii="Times New Roman" w:hAnsi="Times New Roman" w:cs="Times New Roman"/>
          <w:color w:val="000000"/>
          <w:sz w:val="28"/>
          <w:szCs w:val="28"/>
        </w:rPr>
        <w:t xml:space="preserve">What is your gender?                  </w:t>
      </w:r>
      <w:r>
        <w:rPr>
          <w:rFonts w:ascii="Times New Roman" w:hAnsi="Times New Roman" w:cs="Times New Roman"/>
          <w:color w:val="000000"/>
          <w:sz w:val="28"/>
          <w:szCs w:val="28"/>
        </w:rPr>
        <w:t xml:space="preserve">    </w:t>
      </w:r>
      <w:r w:rsidRPr="001C3608">
        <w:rPr>
          <w:rFonts w:ascii="Times New Roman" w:hAnsi="Times New Roman" w:cs="Times New Roman"/>
          <w:color w:val="000000"/>
          <w:sz w:val="28"/>
          <w:szCs w:val="28"/>
        </w:rPr>
        <w:t xml:space="preserve"> a) Male (  )      b) </w:t>
      </w:r>
      <w:proofErr w:type="gramStart"/>
      <w:r w:rsidRPr="001C3608">
        <w:rPr>
          <w:rFonts w:ascii="Times New Roman" w:hAnsi="Times New Roman" w:cs="Times New Roman"/>
          <w:color w:val="000000"/>
          <w:sz w:val="28"/>
          <w:szCs w:val="28"/>
        </w:rPr>
        <w:t>Female  (</w:t>
      </w:r>
      <w:proofErr w:type="gramEnd"/>
      <w:r w:rsidRPr="001C3608">
        <w:rPr>
          <w:rFonts w:ascii="Times New Roman" w:hAnsi="Times New Roman" w:cs="Times New Roman"/>
          <w:color w:val="000000"/>
          <w:sz w:val="28"/>
          <w:szCs w:val="28"/>
        </w:rPr>
        <w:t xml:space="preserve">  )           </w:t>
      </w:r>
    </w:p>
    <w:p w:rsidR="00006935" w:rsidRPr="001C3608" w:rsidRDefault="00006935" w:rsidP="00006935">
      <w:pPr>
        <w:autoSpaceDE w:val="0"/>
        <w:autoSpaceDN w:val="0"/>
        <w:adjustRightInd w:val="0"/>
        <w:spacing w:after="0" w:line="240" w:lineRule="auto"/>
        <w:ind w:firstLine="720"/>
        <w:rPr>
          <w:rFonts w:ascii="Times New Roman" w:hAnsi="Times New Roman" w:cs="Times New Roman"/>
          <w:color w:val="000000"/>
          <w:sz w:val="28"/>
          <w:szCs w:val="28"/>
        </w:rPr>
      </w:pPr>
      <w:r w:rsidRPr="001C3608">
        <w:rPr>
          <w:rFonts w:ascii="Times New Roman" w:hAnsi="Times New Roman" w:cs="Times New Roman"/>
          <w:color w:val="000000"/>
          <w:sz w:val="28"/>
          <w:szCs w:val="28"/>
        </w:rPr>
        <w:t xml:space="preserve">2. Are you in Undergraduate program (  ) </w:t>
      </w:r>
      <w:r>
        <w:rPr>
          <w:rFonts w:ascii="Times New Roman" w:hAnsi="Times New Roman" w:cs="Times New Roman"/>
          <w:color w:val="000000"/>
          <w:sz w:val="28"/>
          <w:szCs w:val="28"/>
        </w:rPr>
        <w:t xml:space="preserve">   </w:t>
      </w:r>
      <w:r w:rsidRPr="001C3608">
        <w:rPr>
          <w:rFonts w:ascii="Times New Roman" w:hAnsi="Times New Roman" w:cs="Times New Roman"/>
          <w:color w:val="000000"/>
          <w:sz w:val="28"/>
          <w:szCs w:val="28"/>
        </w:rPr>
        <w:t xml:space="preserve">or </w:t>
      </w:r>
      <w:r>
        <w:rPr>
          <w:rFonts w:ascii="Times New Roman" w:hAnsi="Times New Roman" w:cs="Times New Roman"/>
          <w:color w:val="000000"/>
          <w:sz w:val="28"/>
          <w:szCs w:val="28"/>
        </w:rPr>
        <w:t xml:space="preserve">   </w:t>
      </w:r>
      <w:r w:rsidRPr="001C3608">
        <w:rPr>
          <w:rFonts w:ascii="Times New Roman" w:hAnsi="Times New Roman" w:cs="Times New Roman"/>
          <w:color w:val="000000"/>
          <w:sz w:val="28"/>
          <w:szCs w:val="28"/>
        </w:rPr>
        <w:t xml:space="preserve"> in Graduate program (  )</w:t>
      </w:r>
    </w:p>
    <w:p w:rsidR="00006935" w:rsidRPr="001C3608" w:rsidRDefault="00006935" w:rsidP="00006935">
      <w:pPr>
        <w:autoSpaceDE w:val="0"/>
        <w:autoSpaceDN w:val="0"/>
        <w:adjustRightInd w:val="0"/>
        <w:spacing w:after="0" w:line="240" w:lineRule="auto"/>
        <w:ind w:firstLine="720"/>
        <w:rPr>
          <w:rFonts w:ascii="Times New Roman" w:hAnsi="Times New Roman" w:cs="Times New Roman"/>
          <w:color w:val="000000"/>
          <w:sz w:val="28"/>
          <w:szCs w:val="28"/>
        </w:rPr>
      </w:pPr>
    </w:p>
    <w:p w:rsidR="00006935" w:rsidRPr="001C3608" w:rsidRDefault="00006935" w:rsidP="00006935">
      <w:pPr>
        <w:autoSpaceDE w:val="0"/>
        <w:autoSpaceDN w:val="0"/>
        <w:adjustRightInd w:val="0"/>
        <w:spacing w:after="120" w:line="240" w:lineRule="auto"/>
        <w:jc w:val="center"/>
        <w:rPr>
          <w:rFonts w:ascii="Times New Roman" w:hAnsi="Times New Roman" w:cs="Times New Roman"/>
          <w:b/>
          <w:bCs/>
          <w:i/>
          <w:iCs/>
          <w:color w:val="000000"/>
          <w:sz w:val="28"/>
          <w:szCs w:val="28"/>
        </w:rPr>
      </w:pPr>
      <w:r w:rsidRPr="001C3608">
        <w:rPr>
          <w:rFonts w:ascii="Times New Roman" w:hAnsi="Times New Roman" w:cs="Times New Roman"/>
          <w:b/>
          <w:bCs/>
          <w:i/>
          <w:iCs/>
          <w:color w:val="000000"/>
          <w:sz w:val="28"/>
          <w:szCs w:val="28"/>
        </w:rPr>
        <w:t>Self-report use and beliefs about the Spectrum of Teaching Styles (STSs)</w:t>
      </w:r>
    </w:p>
    <w:p w:rsidR="00006935" w:rsidRDefault="00006935" w:rsidP="00006935">
      <w:pPr>
        <w:autoSpaceDE w:val="0"/>
        <w:autoSpaceDN w:val="0"/>
        <w:adjustRightInd w:val="0"/>
        <w:spacing w:after="120" w:line="240" w:lineRule="auto"/>
        <w:ind w:left="630"/>
        <w:rPr>
          <w:rFonts w:ascii="Times New Roman" w:hAnsi="Times New Roman" w:cs="Times New Roman"/>
          <w:color w:val="000000"/>
          <w:sz w:val="28"/>
          <w:szCs w:val="28"/>
        </w:rPr>
      </w:pPr>
      <w:r w:rsidRPr="001C3608">
        <w:rPr>
          <w:rFonts w:ascii="Times New Roman" w:hAnsi="Times New Roman" w:cs="Times New Roman"/>
          <w:color w:val="000000"/>
          <w:sz w:val="28"/>
          <w:szCs w:val="28"/>
          <w:u w:val="single"/>
        </w:rPr>
        <w:t>DIRECTIONS:</w:t>
      </w:r>
      <w:r w:rsidRPr="001C3608">
        <w:rPr>
          <w:rFonts w:ascii="Times New Roman" w:hAnsi="Times New Roman" w:cs="Times New Roman"/>
          <w:color w:val="000000"/>
          <w:sz w:val="28"/>
          <w:szCs w:val="28"/>
        </w:rPr>
        <w:t xml:space="preserve"> This survey is about the ways you perceive and experiences in the Spectrum of teaching styles in physical education class settings. There are no rights or wrong answers; we just want to know your opinions about the following statements. Circle your answers that is most fit in your experiences or situations. </w:t>
      </w:r>
    </w:p>
    <w:p w:rsidR="00006935" w:rsidRPr="001C3608" w:rsidRDefault="00006935" w:rsidP="00006935">
      <w:pPr>
        <w:autoSpaceDE w:val="0"/>
        <w:autoSpaceDN w:val="0"/>
        <w:adjustRightInd w:val="0"/>
        <w:spacing w:after="120" w:line="240" w:lineRule="auto"/>
        <w:ind w:left="630"/>
        <w:rPr>
          <w:rFonts w:ascii="Times New Roman" w:hAnsi="Times New Roman" w:cs="Times New Roman"/>
          <w:color w:val="000000"/>
          <w:sz w:val="28"/>
          <w:szCs w:val="28"/>
        </w:rPr>
      </w:pPr>
      <w:r w:rsidRPr="001C3608">
        <w:rPr>
          <w:rFonts w:ascii="Times New Roman" w:hAnsi="Times New Roman" w:cs="Times New Roman"/>
          <w:color w:val="000000"/>
          <w:sz w:val="28"/>
          <w:szCs w:val="28"/>
        </w:rPr>
        <w:t>You can choose from: Never / Strongly-disagree; Seldom / Some-disagree; Sometimes / Okay; Often / Some-agree; and Always / Strongly-agree.</w:t>
      </w:r>
    </w:p>
    <w:p w:rsidR="00006935" w:rsidRPr="001C3608" w:rsidRDefault="00006935" w:rsidP="00006935">
      <w:pPr>
        <w:autoSpaceDE w:val="0"/>
        <w:autoSpaceDN w:val="0"/>
        <w:adjustRightInd w:val="0"/>
        <w:spacing w:after="0" w:line="240" w:lineRule="auto"/>
        <w:rPr>
          <w:rFonts w:ascii="Times New Roman" w:hAnsi="Times New Roman" w:cs="Times New Roman"/>
          <w:b/>
          <w:bCs/>
          <w:sz w:val="28"/>
          <w:szCs w:val="24"/>
        </w:rPr>
      </w:pPr>
      <w:r w:rsidRPr="001C3608">
        <w:rPr>
          <w:rFonts w:ascii="Times New Roman" w:hAnsi="Times New Roman" w:cs="Times New Roman"/>
          <w:b/>
          <w:bCs/>
          <w:sz w:val="28"/>
          <w:szCs w:val="24"/>
        </w:rPr>
        <w:t>Sources:</w:t>
      </w:r>
    </w:p>
    <w:p w:rsidR="00006935" w:rsidRPr="001C3608" w:rsidRDefault="00006935" w:rsidP="00006935">
      <w:pPr>
        <w:numPr>
          <w:ilvl w:val="0"/>
          <w:numId w:val="1"/>
        </w:numPr>
        <w:autoSpaceDE w:val="0"/>
        <w:autoSpaceDN w:val="0"/>
        <w:adjustRightInd w:val="0"/>
        <w:spacing w:after="240" w:line="240" w:lineRule="auto"/>
        <w:ind w:left="360"/>
        <w:contextualSpacing/>
        <w:rPr>
          <w:rFonts w:ascii="Times New Roman" w:eastAsia="Times New Roman" w:hAnsi="Times New Roman" w:cs="Times New Roman"/>
          <w:i/>
          <w:iCs/>
          <w:sz w:val="26"/>
          <w:szCs w:val="26"/>
        </w:rPr>
      </w:pPr>
      <w:r w:rsidRPr="001C3608">
        <w:rPr>
          <w:rFonts w:ascii="Times New Roman" w:eastAsia="Times New Roman" w:hAnsi="Times New Roman" w:cs="Times New Roman"/>
          <w:sz w:val="26"/>
          <w:szCs w:val="26"/>
        </w:rPr>
        <w:t xml:space="preserve">Ashworth, S. (2008). Descriptions of landmark teaching styles: A spectrum inventory (in </w:t>
      </w:r>
      <w:r w:rsidRPr="001C3608">
        <w:rPr>
          <w:rFonts w:ascii="Times New Roman" w:eastAsia="Times New Roman" w:hAnsi="Times New Roman" w:cs="Times New Roman"/>
          <w:i/>
          <w:iCs/>
          <w:sz w:val="26"/>
          <w:szCs w:val="26"/>
        </w:rPr>
        <w:t xml:space="preserve">Spectrum of Teaching Style Literatures </w:t>
      </w:r>
      <w:r w:rsidRPr="001C3608">
        <w:rPr>
          <w:rFonts w:ascii="Times New Roman" w:eastAsia="Times New Roman" w:hAnsi="Times New Roman" w:cs="Times New Roman"/>
          <w:sz w:val="26"/>
          <w:szCs w:val="26"/>
        </w:rPr>
        <w:t xml:space="preserve">(United States). </w:t>
      </w:r>
      <w:hyperlink r:id="rId8" w:history="1">
        <w:r w:rsidRPr="001C3608">
          <w:rPr>
            <w:rFonts w:ascii="Times New Roman" w:eastAsia="Times New Roman" w:hAnsi="Times New Roman" w:cs="Times New Roman"/>
            <w:i/>
            <w:iCs/>
            <w:color w:val="0000FF"/>
            <w:sz w:val="26"/>
            <w:szCs w:val="26"/>
            <w:u w:val="single"/>
          </w:rPr>
          <w:t>http://www.spectrumofteachingstyles.org</w:t>
        </w:r>
      </w:hyperlink>
    </w:p>
    <w:p w:rsidR="00006935" w:rsidRPr="001C3608" w:rsidRDefault="00006935" w:rsidP="00006935">
      <w:pPr>
        <w:numPr>
          <w:ilvl w:val="0"/>
          <w:numId w:val="1"/>
        </w:numPr>
        <w:autoSpaceDE w:val="0"/>
        <w:autoSpaceDN w:val="0"/>
        <w:adjustRightInd w:val="0"/>
        <w:spacing w:after="120" w:line="240" w:lineRule="auto"/>
        <w:contextualSpacing/>
        <w:rPr>
          <w:rFonts w:ascii="Times New Roman" w:eastAsia="Times New Roman" w:hAnsi="Times New Roman" w:cs="Times New Roman"/>
          <w:iCs/>
          <w:sz w:val="26"/>
          <w:szCs w:val="26"/>
        </w:rPr>
      </w:pPr>
      <w:r w:rsidRPr="001C3608">
        <w:rPr>
          <w:rFonts w:ascii="Times New Roman" w:eastAsia="Times New Roman" w:hAnsi="Times New Roman" w:cs="Times New Roman"/>
          <w:sz w:val="26"/>
          <w:szCs w:val="26"/>
        </w:rPr>
        <w:t xml:space="preserve">Zeng, H. Z. (2012). </w:t>
      </w:r>
      <w:r w:rsidRPr="001C3608">
        <w:rPr>
          <w:rFonts w:ascii="Times New Roman" w:eastAsia="Times New Roman" w:hAnsi="Times New Roman" w:cs="Times New Roman"/>
          <w:bCs/>
          <w:i/>
          <w:sz w:val="26"/>
          <w:szCs w:val="26"/>
        </w:rPr>
        <w:t xml:space="preserve">The Spectrum of Teaching Style Descriptions Inventory – A Survey Questionnaire. </w:t>
      </w:r>
      <w:r w:rsidRPr="001C3608">
        <w:rPr>
          <w:rFonts w:ascii="Times New Roman" w:eastAsia="Times New Roman" w:hAnsi="Times New Roman" w:cs="Times New Roman"/>
          <w:bCs/>
          <w:sz w:val="26"/>
          <w:szCs w:val="26"/>
        </w:rPr>
        <w:t>In Zeng, Z. H. (2012). PETE Students' Perceptions about Mosston's Spectrum of Teaching Styles – a Polite Study. Paper presented at 2012 American Association for Health, Physical Education, Recreation, and Dance (AAHPERD) National Convention and Exposition (Boston, MA).</w:t>
      </w:r>
      <w:r>
        <w:rPr>
          <w:rFonts w:ascii="Times New Roman" w:eastAsia="Times New Roman" w:hAnsi="Times New Roman" w:cs="Times New Roman"/>
          <w:bCs/>
          <w:sz w:val="26"/>
          <w:szCs w:val="26"/>
        </w:rPr>
        <w:t xml:space="preserve"> A</w:t>
      </w:r>
      <w:r w:rsidRPr="007445AE">
        <w:rPr>
          <w:rFonts w:ascii="Times New Roman" w:eastAsia="Times New Roman" w:hAnsi="Times New Roman" w:cs="Times New Roman"/>
          <w:bCs/>
          <w:sz w:val="26"/>
          <w:szCs w:val="26"/>
        </w:rPr>
        <w:t xml:space="preserve">nd its abstract was published in </w:t>
      </w:r>
      <w:r w:rsidRPr="007445AE">
        <w:rPr>
          <w:rFonts w:ascii="Times New Roman" w:eastAsia="Times New Roman" w:hAnsi="Times New Roman" w:cs="Times New Roman"/>
          <w:bCs/>
          <w:i/>
          <w:sz w:val="26"/>
          <w:szCs w:val="26"/>
        </w:rPr>
        <w:t>Research Quarterly for Exercise and Sport, Supplement, 83</w:t>
      </w:r>
      <w:r w:rsidRPr="007445AE">
        <w:rPr>
          <w:rFonts w:ascii="Times New Roman" w:eastAsia="Times New Roman" w:hAnsi="Times New Roman" w:cs="Times New Roman"/>
          <w:bCs/>
          <w:sz w:val="26"/>
          <w:szCs w:val="26"/>
        </w:rPr>
        <w:t>.</w:t>
      </w:r>
    </w:p>
    <w:p w:rsidR="00006935" w:rsidRPr="001C3608" w:rsidRDefault="00006935" w:rsidP="00006935">
      <w:pPr>
        <w:autoSpaceDE w:val="0"/>
        <w:autoSpaceDN w:val="0"/>
        <w:adjustRightInd w:val="0"/>
        <w:spacing w:after="120" w:line="240" w:lineRule="auto"/>
        <w:ind w:left="360"/>
        <w:contextualSpacing/>
        <w:rPr>
          <w:rFonts w:ascii="Times New Roman" w:eastAsia="Times New Roman" w:hAnsi="Times New Roman" w:cs="Times New Roman"/>
          <w:iCs/>
          <w:sz w:val="24"/>
          <w:szCs w:val="24"/>
        </w:rPr>
      </w:pPr>
    </w:p>
    <w:tbl>
      <w:tblPr>
        <w:tblpPr w:leftFromText="180" w:rightFromText="180" w:vertAnchor="text" w:tblpY="1"/>
        <w:tblOverlap w:val="never"/>
        <w:tblW w:w="9468" w:type="dxa"/>
        <w:tblLayout w:type="fixed"/>
        <w:tblLook w:val="01E0" w:firstRow="1" w:lastRow="1" w:firstColumn="1" w:lastColumn="1" w:noHBand="0" w:noVBand="0"/>
      </w:tblPr>
      <w:tblGrid>
        <w:gridCol w:w="1609"/>
        <w:gridCol w:w="7859"/>
      </w:tblGrid>
      <w:tr w:rsidR="00006935" w:rsidRPr="001C3608" w:rsidTr="006143A6">
        <w:trPr>
          <w:trHeight w:val="129"/>
        </w:trPr>
        <w:tc>
          <w:tcPr>
            <w:tcW w:w="1609" w:type="dxa"/>
            <w:tcBorders>
              <w:top w:val="single" w:sz="4" w:space="0" w:color="auto"/>
              <w:left w:val="single" w:sz="4" w:space="0" w:color="auto"/>
              <w:bottom w:val="single" w:sz="4" w:space="0" w:color="auto"/>
              <w:right w:val="single" w:sz="4" w:space="0" w:color="auto"/>
            </w:tcBorders>
          </w:tcPr>
          <w:p w:rsidR="00006935" w:rsidRPr="001C3608" w:rsidRDefault="00006935" w:rsidP="006143A6">
            <w:pPr>
              <w:spacing w:before="600" w:after="120"/>
              <w:rPr>
                <w:rFonts w:ascii="Times New Roman" w:eastAsia="SimSun" w:hAnsi="Times New Roman" w:cs="Times New Roman"/>
                <w:b/>
                <w:bCs/>
                <w:sz w:val="28"/>
                <w:szCs w:val="24"/>
              </w:rPr>
            </w:pPr>
            <w:r w:rsidRPr="001C3608">
              <w:rPr>
                <w:rFonts w:ascii="Times New Roman" w:eastAsia="SimSun" w:hAnsi="Times New Roman" w:cs="Times New Roman"/>
                <w:b/>
                <w:bCs/>
                <w:sz w:val="28"/>
                <w:szCs w:val="24"/>
              </w:rPr>
              <w:t>Style's Name and letter represent it</w:t>
            </w:r>
          </w:p>
        </w:tc>
        <w:tc>
          <w:tcPr>
            <w:tcW w:w="7859" w:type="dxa"/>
            <w:tcBorders>
              <w:top w:val="single" w:sz="4" w:space="0" w:color="auto"/>
              <w:left w:val="single" w:sz="4" w:space="0" w:color="auto"/>
              <w:bottom w:val="single" w:sz="4" w:space="0" w:color="auto"/>
              <w:right w:val="single" w:sz="4" w:space="0" w:color="auto"/>
            </w:tcBorders>
          </w:tcPr>
          <w:p w:rsidR="00006935" w:rsidRPr="001C3608" w:rsidRDefault="00006935" w:rsidP="006143A6">
            <w:pPr>
              <w:spacing w:before="120" w:after="0"/>
              <w:jc w:val="center"/>
              <w:rPr>
                <w:rFonts w:ascii="Times New Roman" w:eastAsia="SimSun" w:hAnsi="Times New Roman" w:cs="Times New Roman"/>
                <w:b/>
                <w:bCs/>
                <w:sz w:val="28"/>
                <w:szCs w:val="24"/>
              </w:rPr>
            </w:pPr>
            <w:r w:rsidRPr="001C3608">
              <w:rPr>
                <w:rFonts w:ascii="Times New Roman" w:eastAsia="SimSun" w:hAnsi="Times New Roman" w:cs="Times New Roman"/>
                <w:b/>
                <w:bCs/>
                <w:sz w:val="28"/>
                <w:szCs w:val="24"/>
              </w:rPr>
              <w:t>Descriptions of Landmark Teaching Styles</w:t>
            </w:r>
          </w:p>
          <w:p w:rsidR="00006935" w:rsidRPr="001C3608" w:rsidRDefault="00006935" w:rsidP="006143A6">
            <w:pPr>
              <w:autoSpaceDE w:val="0"/>
              <w:autoSpaceDN w:val="0"/>
              <w:adjustRightInd w:val="0"/>
              <w:spacing w:after="120" w:line="240" w:lineRule="auto"/>
              <w:rPr>
                <w:rFonts w:ascii="Times New Roman" w:eastAsia="SimSun" w:hAnsi="Times New Roman" w:cs="Times New Roman"/>
                <w:i/>
                <w:iCs/>
                <w:sz w:val="28"/>
                <w:szCs w:val="24"/>
              </w:rPr>
            </w:pPr>
            <w:r w:rsidRPr="001C3608">
              <w:rPr>
                <w:rFonts w:ascii="Times New Roman" w:eastAsia="SimSun" w:hAnsi="Times New Roman" w:cs="Times New Roman"/>
                <w:i/>
                <w:iCs/>
                <w:sz w:val="28"/>
                <w:szCs w:val="24"/>
              </w:rPr>
              <w:t>The following descriptions offer images of the classroom that represent different landmark teaching-learning expectations and each expectation inherently promotes a set of decisions and different sets of learning objectives in content and human behavior. Thus, each description represents a different teaching-learning style (O-T-L-O).</w:t>
            </w:r>
          </w:p>
        </w:tc>
      </w:tr>
      <w:tr w:rsidR="00006935" w:rsidRPr="001C3608" w:rsidTr="006143A6">
        <w:trPr>
          <w:trHeight w:val="2287"/>
        </w:trPr>
        <w:tc>
          <w:tcPr>
            <w:tcW w:w="1609" w:type="dxa"/>
            <w:tcBorders>
              <w:top w:val="single" w:sz="4" w:space="0" w:color="auto"/>
              <w:left w:val="single" w:sz="4" w:space="0" w:color="auto"/>
              <w:bottom w:val="single" w:sz="4" w:space="0" w:color="auto"/>
              <w:right w:val="single" w:sz="4" w:space="0" w:color="auto"/>
            </w:tcBorders>
          </w:tcPr>
          <w:p w:rsidR="00006935" w:rsidRPr="001C3608" w:rsidRDefault="00006935" w:rsidP="006143A6">
            <w:pPr>
              <w:spacing w:before="120" w:after="0"/>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lastRenderedPageBreak/>
              <w:t xml:space="preserve">Command </w:t>
            </w:r>
          </w:p>
          <w:p w:rsidR="00006935" w:rsidRPr="001C3608" w:rsidRDefault="00006935" w:rsidP="006143A6">
            <w:pPr>
              <w:spacing w:after="0"/>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Style / Style A</w:t>
            </w:r>
          </w:p>
          <w:p w:rsidR="00006935" w:rsidRPr="001C3608" w:rsidRDefault="00006935" w:rsidP="006143A6">
            <w:pPr>
              <w:spacing w:after="0"/>
              <w:jc w:val="both"/>
              <w:rPr>
                <w:rFonts w:ascii="Times New Roman" w:eastAsia="SimSun" w:hAnsi="Times New Roman" w:cs="Times New Roman"/>
                <w:b/>
                <w:color w:val="FF0000"/>
                <w:sz w:val="28"/>
                <w:szCs w:val="24"/>
              </w:rPr>
            </w:pPr>
          </w:p>
        </w:tc>
        <w:tc>
          <w:tcPr>
            <w:tcW w:w="7859" w:type="dxa"/>
            <w:tcBorders>
              <w:top w:val="single" w:sz="4" w:space="0" w:color="auto"/>
              <w:left w:val="single" w:sz="4" w:space="0" w:color="auto"/>
              <w:bottom w:val="single" w:sz="4" w:space="0" w:color="auto"/>
              <w:right w:val="single" w:sz="4" w:space="0" w:color="auto"/>
            </w:tcBorders>
          </w:tcPr>
          <w:p w:rsidR="00006935" w:rsidRPr="001C3608" w:rsidRDefault="00006935" w:rsidP="006143A6">
            <w:pPr>
              <w:autoSpaceDE w:val="0"/>
              <w:autoSpaceDN w:val="0"/>
              <w:adjustRightInd w:val="0"/>
              <w:spacing w:before="120"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In this style, the teacher selects the task that the students perform in </w:t>
            </w:r>
            <w:proofErr w:type="gramStart"/>
            <w:r>
              <w:rPr>
                <w:rFonts w:ascii="Times New Roman" w:eastAsia="SimSun" w:hAnsi="Times New Roman" w:cs="Times New Roman"/>
                <w:sz w:val="28"/>
                <w:szCs w:val="24"/>
              </w:rPr>
              <w:t xml:space="preserve">a </w:t>
            </w:r>
            <w:r w:rsidRPr="001C3608">
              <w:rPr>
                <w:rFonts w:ascii="Times New Roman" w:eastAsia="SimSun" w:hAnsi="Times New Roman" w:cs="Times New Roman"/>
                <w:sz w:val="28"/>
                <w:szCs w:val="24"/>
              </w:rPr>
              <w:t>unison</w:t>
            </w:r>
            <w:proofErr w:type="gramEnd"/>
            <w:r w:rsidRPr="001C3608">
              <w:rPr>
                <w:rFonts w:ascii="Times New Roman" w:eastAsia="SimSun" w:hAnsi="Times New Roman" w:cs="Times New Roman"/>
                <w:sz w:val="28"/>
                <w:szCs w:val="24"/>
              </w:rPr>
              <w:t xml:space="preserve">, choreographed or precision performance image following the exact pacing and rhythm (cues) set by the teacher. </w:t>
            </w:r>
          </w:p>
          <w:p w:rsidR="00006935" w:rsidRPr="001C3608" w:rsidRDefault="00006935" w:rsidP="006143A6">
            <w:pPr>
              <w:spacing w:after="10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0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10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Pr="001C3608" w:rsidRDefault="00006935" w:rsidP="006143A6">
            <w:pPr>
              <w:spacing w:after="10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Strongly-disagree     Some-disagree     Okay    Some-agree     Strongly-agree</w:t>
            </w:r>
          </w:p>
          <w:p w:rsidR="00006935" w:rsidRPr="001C3608" w:rsidRDefault="00006935" w:rsidP="006143A6">
            <w:pPr>
              <w:spacing w:after="10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3. I think this style of teaching would motivate students to learn.</w:t>
            </w:r>
          </w:p>
          <w:p w:rsidR="00006935" w:rsidRPr="001C3608" w:rsidRDefault="00006935" w:rsidP="006143A6">
            <w:pPr>
              <w:spacing w:before="120" w:after="100" w:line="240" w:lineRule="auto"/>
              <w:ind w:firstLine="210"/>
              <w:rPr>
                <w:rFonts w:ascii="Times New Roman" w:eastAsia="SimSun" w:hAnsi="Times New Roman" w:cs="Times New Roman"/>
                <w:sz w:val="28"/>
                <w:szCs w:val="24"/>
              </w:rPr>
            </w:pPr>
            <w:r w:rsidRPr="001C3608">
              <w:rPr>
                <w:rFonts w:ascii="Times New Roman" w:eastAsia="SimSun" w:hAnsi="Times New Roman" w:cs="Times New Roman"/>
                <w:sz w:val="28"/>
                <w:szCs w:val="24"/>
              </w:rPr>
              <w:t>Strongly-disagree     Some-disagree     Okay    Some-agree     Strongly-agree</w:t>
            </w:r>
          </w:p>
        </w:tc>
      </w:tr>
      <w:tr w:rsidR="00006935" w:rsidRPr="001C3608" w:rsidTr="006143A6">
        <w:trPr>
          <w:trHeight w:val="71"/>
        </w:trPr>
        <w:tc>
          <w:tcPr>
            <w:tcW w:w="1609" w:type="dxa"/>
            <w:tcBorders>
              <w:left w:val="single" w:sz="4" w:space="0" w:color="auto"/>
              <w:right w:val="single" w:sz="4" w:space="0" w:color="auto"/>
            </w:tcBorders>
          </w:tcPr>
          <w:p w:rsidR="00006935" w:rsidRPr="001C3608" w:rsidRDefault="00006935" w:rsidP="006143A6">
            <w:pPr>
              <w:tabs>
                <w:tab w:val="left" w:pos="900"/>
              </w:tabs>
              <w:spacing w:before="120" w:after="0" w:line="240" w:lineRule="auto"/>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 xml:space="preserve">Practice Style </w:t>
            </w:r>
          </w:p>
          <w:p w:rsidR="00006935" w:rsidRPr="001C3608" w:rsidRDefault="00006935" w:rsidP="006143A6">
            <w:pPr>
              <w:tabs>
                <w:tab w:val="left" w:pos="900"/>
              </w:tabs>
              <w:spacing w:before="120" w:after="0" w:line="240" w:lineRule="auto"/>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 Style B</w:t>
            </w:r>
          </w:p>
          <w:p w:rsidR="00006935" w:rsidRPr="001C3608" w:rsidRDefault="00006935" w:rsidP="006143A6">
            <w:pPr>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before="120"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In this style, the teacher selects the subject matter tasks, the quantity, and the time limits so that students can practice individually and privately. The teacher circulates among all students and offers private feedback.</w:t>
            </w:r>
          </w:p>
          <w:p w:rsidR="00006935" w:rsidRPr="001C3608" w:rsidRDefault="00006935" w:rsidP="006143A6">
            <w:pPr>
              <w:spacing w:after="10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0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Pr="001C3608"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3. I think this style of teaching would motivate students to learn.</w:t>
            </w:r>
          </w:p>
          <w:p w:rsidR="00006935" w:rsidRPr="001C3608" w:rsidRDefault="00006935" w:rsidP="006143A6">
            <w:pPr>
              <w:spacing w:after="240" w:line="240" w:lineRule="auto"/>
              <w:jc w:val="both"/>
              <w:rPr>
                <w:rFonts w:ascii="Times New Roman" w:eastAsia="SimSun" w:hAnsi="Times New Roman" w:cs="Times New Roman"/>
                <w:sz w:val="28"/>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tc>
      </w:tr>
      <w:tr w:rsidR="00006935" w:rsidRPr="001C3608" w:rsidTr="006143A6">
        <w:trPr>
          <w:trHeight w:val="3293"/>
        </w:trPr>
        <w:tc>
          <w:tcPr>
            <w:tcW w:w="1609" w:type="dxa"/>
            <w:tcBorders>
              <w:left w:val="single" w:sz="4" w:space="0" w:color="auto"/>
              <w:right w:val="single" w:sz="4" w:space="0" w:color="auto"/>
            </w:tcBorders>
          </w:tcPr>
          <w:p w:rsidR="00006935" w:rsidRPr="001C3608" w:rsidRDefault="00006935" w:rsidP="006143A6">
            <w:pPr>
              <w:spacing w:after="0" w:line="240" w:lineRule="auto"/>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Reciprocal</w:t>
            </w:r>
          </w:p>
          <w:p w:rsidR="00006935" w:rsidRPr="001C3608" w:rsidRDefault="00006935" w:rsidP="006143A6">
            <w:pPr>
              <w:tabs>
                <w:tab w:val="left" w:pos="900"/>
              </w:tabs>
              <w:spacing w:after="0" w:line="240" w:lineRule="auto"/>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Style / Style C</w:t>
            </w:r>
          </w:p>
          <w:p w:rsidR="00006935" w:rsidRPr="001C3608" w:rsidRDefault="00006935" w:rsidP="006143A6">
            <w:pPr>
              <w:spacing w:after="240"/>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In this style,</w:t>
            </w:r>
            <w:r w:rsidRPr="001C3608">
              <w:rPr>
                <w:rFonts w:ascii="Times New Roman" w:eastAsia="SimSun" w:hAnsi="Times New Roman" w:cs="Times New Roman"/>
                <w:color w:val="00B0F0"/>
                <w:sz w:val="28"/>
                <w:szCs w:val="24"/>
              </w:rPr>
              <w:t xml:space="preserve"> </w:t>
            </w:r>
            <w:r w:rsidRPr="001C3608">
              <w:rPr>
                <w:rFonts w:ascii="Times New Roman" w:eastAsia="SimSun" w:hAnsi="Times New Roman" w:cs="Times New Roman"/>
                <w:sz w:val="28"/>
                <w:szCs w:val="24"/>
              </w:rPr>
              <w:t>the teacher selects the subject matter tasks and presents the expectations for students to work with a partner. One student (the doer) practices the task, while the other student (the observer) uses a teacher prepared criteria (checklist) to offer immediate feedback focusing on performance clarification to the doer. When the first set of tasks are finished, the students switch roles and continue to the second set of tasks.</w:t>
            </w:r>
          </w:p>
          <w:p w:rsidR="00006935" w:rsidRPr="001C3608" w:rsidRDefault="00006935" w:rsidP="006143A6">
            <w:pPr>
              <w:autoSpaceDE w:val="0"/>
              <w:autoSpaceDN w:val="0"/>
              <w:adjustRightInd w:val="0"/>
              <w:spacing w:after="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This experience offers practice in giving and receiving immediate feedback</w:t>
            </w:r>
            <w:r>
              <w:rPr>
                <w:rFonts w:ascii="Times New Roman" w:eastAsia="SimSun" w:hAnsi="Times New Roman" w:cs="Times New Roman"/>
                <w:sz w:val="28"/>
                <w:szCs w:val="24"/>
              </w:rPr>
              <w:t xml:space="preserve"> </w:t>
            </w:r>
            <w:r w:rsidRPr="001C3608">
              <w:rPr>
                <w:rFonts w:ascii="Times New Roman" w:eastAsia="SimSun" w:hAnsi="Times New Roman" w:cs="Times New Roman"/>
                <w:sz w:val="28"/>
                <w:szCs w:val="24"/>
              </w:rPr>
              <w:t>about the task and practice in developing comparing, contrasting, communicating, and social skills.</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lastRenderedPageBreak/>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3. I think this style of teaching would motivate students to learn.</w:t>
            </w:r>
          </w:p>
          <w:p w:rsidR="00006935" w:rsidRDefault="00006935" w:rsidP="006143A6">
            <w:pPr>
              <w:spacing w:after="120" w:line="240" w:lineRule="auto"/>
              <w:rPr>
                <w:rFonts w:ascii="Times New Roman" w:eastAsia="SimSun" w:hAnsi="Times New Roman" w:cs="Times New Roman"/>
                <w:sz w:val="24"/>
                <w:szCs w:val="24"/>
              </w:rPr>
            </w:pPr>
            <w:r w:rsidRPr="001C3608">
              <w:rPr>
                <w:rFonts w:ascii="Times New Roman" w:eastAsia="SimSun" w:hAnsi="Times New Roman" w:cs="Times New Roman"/>
                <w:sz w:val="24"/>
                <w:szCs w:val="24"/>
              </w:rPr>
              <w:t>Strongly-disagree     Some-disagree     Okay    Some-agree     Strongly-agree</w:t>
            </w:r>
          </w:p>
          <w:p w:rsidR="00006935" w:rsidRPr="001C3608" w:rsidRDefault="00006935" w:rsidP="006143A6">
            <w:pPr>
              <w:spacing w:after="120" w:line="240" w:lineRule="auto"/>
              <w:rPr>
                <w:rFonts w:ascii="Times New Roman" w:eastAsia="SimSun" w:hAnsi="Times New Roman" w:cs="Times New Roman"/>
                <w:sz w:val="28"/>
                <w:szCs w:val="24"/>
              </w:rPr>
            </w:pPr>
          </w:p>
        </w:tc>
      </w:tr>
      <w:tr w:rsidR="00006935" w:rsidRPr="001C3608" w:rsidTr="006143A6">
        <w:trPr>
          <w:trHeight w:val="71"/>
        </w:trPr>
        <w:tc>
          <w:tcPr>
            <w:tcW w:w="1609" w:type="dxa"/>
            <w:tcBorders>
              <w:left w:val="single" w:sz="4" w:space="0" w:color="auto"/>
              <w:right w:val="single" w:sz="4" w:space="0" w:color="auto"/>
            </w:tcBorders>
          </w:tcPr>
          <w:p w:rsidR="00006935" w:rsidRPr="001C3608" w:rsidRDefault="00006935" w:rsidP="006143A6">
            <w:pPr>
              <w:tabs>
                <w:tab w:val="left" w:pos="900"/>
              </w:tabs>
              <w:spacing w:before="120" w:after="0"/>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lastRenderedPageBreak/>
              <w:t>Self-check Style / Style D</w:t>
            </w: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In this style, the teacher selects the subject matter tasks and designs the criteria sheet (performance checklist) for the students. Students individually practice the tasks and check their own performance using the checklist. The teacher privately communicates with students to listen to their self-assessment comments and either reinforces the learner’s use of the criteria or redirects the learner’s focus to specific performance details on the criteria. </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Default="00006935" w:rsidP="006143A6">
            <w:pPr>
              <w:spacing w:after="36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3. I think this style of teaching would motivate students to learn.</w:t>
            </w:r>
          </w:p>
          <w:p w:rsidR="00006935" w:rsidRDefault="00006935" w:rsidP="006143A6">
            <w:pPr>
              <w:spacing w:after="120" w:line="240" w:lineRule="auto"/>
              <w:rPr>
                <w:rFonts w:ascii="Times New Roman" w:eastAsia="SimSun" w:hAnsi="Times New Roman" w:cs="Times New Roman"/>
                <w:sz w:val="24"/>
                <w:szCs w:val="24"/>
              </w:rPr>
            </w:pPr>
            <w:r w:rsidRPr="001C3608">
              <w:rPr>
                <w:rFonts w:ascii="Times New Roman" w:eastAsia="SimSun" w:hAnsi="Times New Roman" w:cs="Times New Roman"/>
                <w:sz w:val="24"/>
                <w:szCs w:val="24"/>
              </w:rPr>
              <w:t>Strongly-disagree     Some-disagree     Okay    Some-agree     Strongly-agree</w:t>
            </w:r>
          </w:p>
          <w:p w:rsidR="00006935" w:rsidRPr="001C3608" w:rsidRDefault="00006935" w:rsidP="006143A6">
            <w:pPr>
              <w:spacing w:after="120" w:line="240" w:lineRule="auto"/>
              <w:rPr>
                <w:rFonts w:ascii="Times New Roman" w:eastAsia="SimSun" w:hAnsi="Times New Roman" w:cs="Times New Roman"/>
                <w:sz w:val="28"/>
                <w:szCs w:val="24"/>
              </w:rPr>
            </w:pPr>
          </w:p>
        </w:tc>
      </w:tr>
      <w:tr w:rsidR="00006935" w:rsidRPr="001C3608" w:rsidTr="006143A6">
        <w:trPr>
          <w:trHeight w:val="71"/>
        </w:trPr>
        <w:tc>
          <w:tcPr>
            <w:tcW w:w="1609" w:type="dxa"/>
            <w:tcBorders>
              <w:left w:val="single" w:sz="4" w:space="0" w:color="auto"/>
              <w:right w:val="single" w:sz="4" w:space="0" w:color="auto"/>
            </w:tcBorders>
          </w:tcPr>
          <w:p w:rsidR="00006935" w:rsidRPr="001C3608" w:rsidRDefault="00006935" w:rsidP="006143A6">
            <w:pPr>
              <w:tabs>
                <w:tab w:val="left" w:pos="900"/>
              </w:tabs>
              <w:spacing w:after="0"/>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 xml:space="preserve">Inclusion </w:t>
            </w:r>
          </w:p>
          <w:p w:rsidR="00006935" w:rsidRPr="001C3608" w:rsidRDefault="00006935" w:rsidP="006143A6">
            <w:pPr>
              <w:tabs>
                <w:tab w:val="left" w:pos="900"/>
              </w:tabs>
              <w:spacing w:after="0"/>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Style / Style E</w:t>
            </w:r>
          </w:p>
          <w:p w:rsidR="00006935" w:rsidRPr="001C3608" w:rsidRDefault="00006935" w:rsidP="006143A6">
            <w:pPr>
              <w:spacing w:after="0"/>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In this style, the teacher</w:t>
            </w:r>
            <w:r w:rsidRPr="001C3608">
              <w:rPr>
                <w:rFonts w:ascii="Times New Roman" w:eastAsia="SimSun" w:hAnsi="Times New Roman" w:cs="Times New Roman"/>
                <w:color w:val="00B0F0"/>
                <w:sz w:val="28"/>
                <w:szCs w:val="24"/>
              </w:rPr>
              <w:t xml:space="preserve"> </w:t>
            </w:r>
            <w:r w:rsidRPr="001C3608">
              <w:rPr>
                <w:rFonts w:ascii="Times New Roman" w:eastAsia="SimSun" w:hAnsi="Times New Roman" w:cs="Times New Roman"/>
                <w:sz w:val="28"/>
                <w:szCs w:val="24"/>
              </w:rPr>
              <w:t xml:space="preserve">selects the subject matter skill and designs multiple levels of difficulty for each skill. Students select the level of difficulty that is appropriate to their performance. If inappropriate level decisions are made, the student may change the level choice. Students check their performance using the teacher prepared performance checklist (criteria sheet). The teacher circulates to acknowledge the choices the students have made (the teacher does not evaluate, assess, or suggest level changes) and to ask questions for clarification to affirm the accuracy of the </w:t>
            </w:r>
            <w:r w:rsidRPr="001C3608">
              <w:rPr>
                <w:rFonts w:ascii="Times New Roman" w:eastAsia="SimSun" w:hAnsi="Times New Roman" w:cs="Times New Roman"/>
                <w:sz w:val="28"/>
                <w:szCs w:val="24"/>
              </w:rPr>
              <w:lastRenderedPageBreak/>
              <w:t>students’ assessment process. Generally performance standards.</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3. I think this style of teaching would motivate students to learn.</w:t>
            </w:r>
          </w:p>
          <w:p w:rsidR="00006935" w:rsidRPr="004B5DCC" w:rsidRDefault="00006935" w:rsidP="006143A6">
            <w:pPr>
              <w:spacing w:after="240" w:line="240" w:lineRule="auto"/>
              <w:jc w:val="both"/>
              <w:rPr>
                <w:rFonts w:ascii="Times New Roman" w:eastAsia="SimSun" w:hAnsi="Times New Roman" w:cs="Times New Roman"/>
                <w:sz w:val="24"/>
                <w:szCs w:val="24"/>
              </w:rPr>
            </w:pPr>
            <w:r w:rsidRPr="001C3608">
              <w:rPr>
                <w:rFonts w:ascii="Times New Roman" w:eastAsia="SimSun" w:hAnsi="Times New Roman" w:cs="Times New Roman"/>
                <w:sz w:val="24"/>
                <w:szCs w:val="24"/>
              </w:rPr>
              <w:t>Strongly-disagree     Some-disagree     Okay    Some-agree     Strongly-agree</w:t>
            </w:r>
          </w:p>
        </w:tc>
      </w:tr>
      <w:tr w:rsidR="00006935" w:rsidRPr="001C3608" w:rsidTr="006143A6">
        <w:trPr>
          <w:trHeight w:val="71"/>
        </w:trPr>
        <w:tc>
          <w:tcPr>
            <w:tcW w:w="1609" w:type="dxa"/>
            <w:tcBorders>
              <w:left w:val="single" w:sz="4" w:space="0" w:color="auto"/>
              <w:right w:val="single" w:sz="4" w:space="0" w:color="auto"/>
            </w:tcBorders>
          </w:tcPr>
          <w:p w:rsidR="00006935" w:rsidRPr="001C3608" w:rsidRDefault="00006935" w:rsidP="006143A6">
            <w:pPr>
              <w:jc w:val="both"/>
              <w:rPr>
                <w:rFonts w:ascii="Times New Roman" w:eastAsia="SimSun" w:hAnsi="Times New Roman" w:cs="Times New Roman"/>
                <w:b/>
                <w:sz w:val="28"/>
                <w:szCs w:val="24"/>
              </w:rPr>
            </w:pPr>
          </w:p>
          <w:p w:rsidR="00006935" w:rsidRDefault="00006935" w:rsidP="006143A6">
            <w:pPr>
              <w:spacing w:before="240" w:after="0"/>
              <w:jc w:val="both"/>
              <w:rPr>
                <w:rFonts w:ascii="Times New Roman" w:eastAsia="SimSun" w:hAnsi="Times New Roman" w:cs="Times New Roman"/>
                <w:b/>
                <w:sz w:val="28"/>
                <w:szCs w:val="24"/>
              </w:rPr>
            </w:pPr>
          </w:p>
          <w:p w:rsidR="00006935" w:rsidRPr="001C3608" w:rsidRDefault="00006935" w:rsidP="006143A6">
            <w:pPr>
              <w:spacing w:before="240" w:after="0"/>
              <w:jc w:val="both"/>
              <w:rPr>
                <w:rFonts w:ascii="Times New Roman" w:eastAsia="SimSun" w:hAnsi="Times New Roman" w:cs="Times New Roman"/>
                <w:b/>
                <w:sz w:val="28"/>
                <w:szCs w:val="24"/>
              </w:rPr>
            </w:pPr>
          </w:p>
          <w:p w:rsidR="00006935" w:rsidRPr="001C3608" w:rsidRDefault="00006935" w:rsidP="006143A6">
            <w:pPr>
              <w:spacing w:before="120" w:after="0"/>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Guided discovery</w:t>
            </w:r>
          </w:p>
          <w:p w:rsidR="00006935" w:rsidRPr="001C3608" w:rsidRDefault="00006935" w:rsidP="006143A6">
            <w:pPr>
              <w:tabs>
                <w:tab w:val="left" w:pos="900"/>
              </w:tabs>
              <w:spacing w:after="0"/>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Style / Style F</w:t>
            </w:r>
          </w:p>
          <w:p w:rsidR="00006935" w:rsidRPr="001C3608" w:rsidRDefault="00006935" w:rsidP="006143A6">
            <w:pPr>
              <w:spacing w:after="0"/>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360" w:line="240" w:lineRule="auto"/>
              <w:rPr>
                <w:rFonts w:ascii="Times New Roman" w:eastAsia="SimSun" w:hAnsi="Times New Roman" w:cs="Times New Roman"/>
                <w:b/>
                <w:i/>
                <w:sz w:val="28"/>
                <w:szCs w:val="24"/>
              </w:rPr>
            </w:pPr>
            <w:r w:rsidRPr="001C3608">
              <w:rPr>
                <w:rFonts w:ascii="Times New Roman" w:eastAsia="SimSun" w:hAnsi="Times New Roman" w:cs="Times New Roman"/>
                <w:b/>
                <w:i/>
                <w:sz w:val="28"/>
                <w:szCs w:val="24"/>
              </w:rPr>
              <w:t>The next four teaching-learning styles promote different discovery cognitive operations while engaged in the task. The content in these styles is new and not known in advance of the experience to the learner.</w:t>
            </w:r>
          </w:p>
          <w:p w:rsidR="00006935" w:rsidRPr="001C3608" w:rsidRDefault="00006935" w:rsidP="006143A6">
            <w:pPr>
              <w:autoSpaceDE w:val="0"/>
              <w:autoSpaceDN w:val="0"/>
              <w:adjustRightInd w:val="0"/>
              <w:spacing w:after="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In this style, the teacher asks one student a series of specific questions*; each question has only one correct answer. The questions are logically sequenced so that each answer leads the student step by step to discover the answer—the idea, concept or solution—that is anticipated.</w:t>
            </w:r>
          </w:p>
          <w:p w:rsidR="00006935" w:rsidRPr="001C3608" w:rsidRDefault="00006935" w:rsidP="006143A6">
            <w:pPr>
              <w:autoSpaceDE w:val="0"/>
              <w:autoSpaceDN w:val="0"/>
              <w:adjustRightInd w:val="0"/>
              <w:spacing w:after="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(Content appropriate for Guided Discovery includes principles, rules, concepts, and</w:t>
            </w:r>
          </w:p>
          <w:p w:rsidR="00006935" w:rsidRPr="001C3608" w:rsidRDefault="00006935" w:rsidP="006143A6">
            <w:pPr>
              <w:autoSpaceDE w:val="0"/>
              <w:autoSpaceDN w:val="0"/>
              <w:adjustRightInd w:val="0"/>
              <w:spacing w:after="0" w:line="240" w:lineRule="auto"/>
              <w:rPr>
                <w:rFonts w:ascii="Times New Roman" w:eastAsia="SimSun" w:hAnsi="Times New Roman" w:cs="Times New Roman"/>
                <w:sz w:val="28"/>
                <w:szCs w:val="24"/>
              </w:rPr>
            </w:pPr>
            <w:proofErr w:type="gramStart"/>
            <w:r w:rsidRPr="001C3608">
              <w:rPr>
                <w:rFonts w:ascii="Times New Roman" w:eastAsia="SimSun" w:hAnsi="Times New Roman" w:cs="Times New Roman"/>
                <w:sz w:val="28"/>
                <w:szCs w:val="24"/>
              </w:rPr>
              <w:t>relationships</w:t>
            </w:r>
            <w:proofErr w:type="gramEnd"/>
            <w:r w:rsidRPr="001C3608">
              <w:rPr>
                <w:rFonts w:ascii="Times New Roman" w:eastAsia="SimSun" w:hAnsi="Times New Roman" w:cs="Times New Roman"/>
                <w:sz w:val="28"/>
                <w:szCs w:val="24"/>
              </w:rPr>
              <w:t>. Non-examples of discovery content include isolated facts, skills,</w:t>
            </w:r>
          </w:p>
          <w:p w:rsidR="00006935" w:rsidRPr="001C3608" w:rsidRDefault="00006935" w:rsidP="006143A6">
            <w:pPr>
              <w:autoSpaceDE w:val="0"/>
              <w:autoSpaceDN w:val="0"/>
              <w:adjustRightInd w:val="0"/>
              <w:spacing w:after="120" w:line="240" w:lineRule="auto"/>
              <w:rPr>
                <w:rFonts w:ascii="Times New Roman" w:eastAsia="SimSun" w:hAnsi="Times New Roman" w:cs="Times New Roman"/>
                <w:sz w:val="28"/>
                <w:szCs w:val="24"/>
              </w:rPr>
            </w:pPr>
            <w:proofErr w:type="gramStart"/>
            <w:r w:rsidRPr="001C3608">
              <w:rPr>
                <w:rFonts w:ascii="Times New Roman" w:eastAsia="SimSun" w:hAnsi="Times New Roman" w:cs="Times New Roman"/>
                <w:sz w:val="28"/>
                <w:szCs w:val="24"/>
              </w:rPr>
              <w:t>dates</w:t>
            </w:r>
            <w:proofErr w:type="gramEnd"/>
            <w:r w:rsidRPr="001C3608">
              <w:rPr>
                <w:rFonts w:ascii="Times New Roman" w:eastAsia="SimSun" w:hAnsi="Times New Roman" w:cs="Times New Roman"/>
                <w:sz w:val="28"/>
                <w:szCs w:val="24"/>
              </w:rPr>
              <w:t>, names or events. These content examples cannot be discovered.)</w:t>
            </w:r>
          </w:p>
          <w:p w:rsidR="00006935" w:rsidRPr="001C3608" w:rsidRDefault="00006935" w:rsidP="006143A6">
            <w:pPr>
              <w:autoSpaceDE w:val="0"/>
              <w:autoSpaceDN w:val="0"/>
              <w:adjustRightInd w:val="0"/>
              <w:spacing w:after="120" w:line="240" w:lineRule="auto"/>
              <w:rPr>
                <w:rFonts w:ascii="Times New Roman" w:eastAsia="SimSun" w:hAnsi="Times New Roman" w:cs="Times New Roman"/>
                <w:i/>
                <w:iCs/>
                <w:sz w:val="28"/>
                <w:szCs w:val="24"/>
              </w:rPr>
            </w:pPr>
            <w:r w:rsidRPr="001C3608">
              <w:rPr>
                <w:rFonts w:ascii="Times New Roman" w:eastAsia="SimSun" w:hAnsi="Times New Roman" w:cs="Times New Roman"/>
                <w:i/>
                <w:iCs/>
                <w:sz w:val="28"/>
                <w:szCs w:val="24"/>
              </w:rPr>
              <w:t>*Note: There are cognitive liabilities when this style is used in a large group. The discovery process is interrupted per student in a group setting; therefore, the content acquisition cannot be guaranteed for each student.</w:t>
            </w:r>
            <w:r w:rsidRPr="001C3608">
              <w:rPr>
                <w:rFonts w:ascii="Times New Roman" w:eastAsia="SimSun" w:hAnsi="Times New Roman" w:cs="Times New Roman"/>
                <w:sz w:val="28"/>
                <w:szCs w:val="24"/>
              </w:rPr>
              <w:t xml:space="preserve"> </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Pr>
                <w:rFonts w:ascii="Times New Roman" w:eastAsia="SimSun" w:hAnsi="Times New Roman" w:cs="Times New Roman"/>
                <w:sz w:val="28"/>
                <w:szCs w:val="24"/>
              </w:rPr>
              <w:t xml:space="preserve">2.  </w:t>
            </w:r>
            <w:r w:rsidRPr="001C3608">
              <w:rPr>
                <w:rFonts w:ascii="Times New Roman" w:eastAsia="SimSun" w:hAnsi="Times New Roman" w:cs="Times New Roman"/>
                <w:sz w:val="28"/>
                <w:szCs w:val="24"/>
              </w:rPr>
              <w:t xml:space="preserve">I think this style of teaching would help students learn skills/activities.  </w:t>
            </w:r>
          </w:p>
          <w:p w:rsidR="00006935"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lastRenderedPageBreak/>
              <w:t xml:space="preserve"> 3. I think this style of teaching would motivate students to learn.</w:t>
            </w:r>
          </w:p>
          <w:p w:rsidR="00006935" w:rsidRPr="004B5DCC" w:rsidRDefault="00006935" w:rsidP="006143A6">
            <w:pPr>
              <w:spacing w:after="480" w:line="240" w:lineRule="auto"/>
              <w:rPr>
                <w:rFonts w:ascii="Times New Roman" w:eastAsia="SimSun" w:hAnsi="Times New Roman" w:cs="Times New Roman"/>
                <w:sz w:val="24"/>
                <w:szCs w:val="24"/>
              </w:rPr>
            </w:pPr>
            <w:r w:rsidRPr="001C3608">
              <w:rPr>
                <w:rFonts w:ascii="Times New Roman" w:eastAsia="SimSun" w:hAnsi="Times New Roman" w:cs="Times New Roman"/>
                <w:sz w:val="24"/>
                <w:szCs w:val="24"/>
              </w:rPr>
              <w:t>Strongly-disagree     Some-disagree     Okay    Some-agree     Strongly-agree</w:t>
            </w:r>
          </w:p>
        </w:tc>
      </w:tr>
      <w:tr w:rsidR="00006935" w:rsidRPr="001C3608" w:rsidTr="006143A6">
        <w:trPr>
          <w:trHeight w:val="71"/>
        </w:trPr>
        <w:tc>
          <w:tcPr>
            <w:tcW w:w="1609" w:type="dxa"/>
            <w:tcBorders>
              <w:left w:val="single" w:sz="4" w:space="0" w:color="auto"/>
              <w:right w:val="single" w:sz="4" w:space="0" w:color="auto"/>
            </w:tcBorders>
          </w:tcPr>
          <w:p w:rsidR="00006935" w:rsidRPr="004B5DCC" w:rsidRDefault="00006935" w:rsidP="006143A6">
            <w:pPr>
              <w:tabs>
                <w:tab w:val="left" w:pos="900"/>
              </w:tabs>
              <w:spacing w:after="0"/>
              <w:ind w:right="162"/>
              <w:jc w:val="both"/>
              <w:rPr>
                <w:rFonts w:ascii="Times New Roman" w:eastAsia="SimSun" w:hAnsi="Times New Roman" w:cs="Times New Roman"/>
                <w:b/>
                <w:sz w:val="24"/>
                <w:szCs w:val="24"/>
              </w:rPr>
            </w:pPr>
            <w:r w:rsidRPr="004B5DCC">
              <w:rPr>
                <w:rFonts w:ascii="Times New Roman" w:eastAsia="SimSun" w:hAnsi="Times New Roman" w:cs="Times New Roman"/>
                <w:b/>
                <w:sz w:val="24"/>
                <w:szCs w:val="24"/>
              </w:rPr>
              <w:lastRenderedPageBreak/>
              <w:t xml:space="preserve">Convergent </w:t>
            </w:r>
          </w:p>
          <w:p w:rsidR="00006935" w:rsidRPr="004B5DCC" w:rsidRDefault="00006935" w:rsidP="006143A6">
            <w:pPr>
              <w:tabs>
                <w:tab w:val="left" w:pos="900"/>
              </w:tabs>
              <w:spacing w:after="0"/>
              <w:ind w:right="162"/>
              <w:jc w:val="both"/>
              <w:rPr>
                <w:rFonts w:ascii="Times New Roman" w:eastAsia="SimSun" w:hAnsi="Times New Roman" w:cs="Times New Roman"/>
                <w:b/>
                <w:sz w:val="24"/>
                <w:szCs w:val="24"/>
              </w:rPr>
            </w:pPr>
            <w:r w:rsidRPr="004B5DCC">
              <w:rPr>
                <w:rFonts w:ascii="Times New Roman" w:eastAsia="SimSun" w:hAnsi="Times New Roman" w:cs="Times New Roman"/>
                <w:b/>
                <w:sz w:val="24"/>
                <w:szCs w:val="24"/>
              </w:rPr>
              <w:t>discovery Style / Style G</w:t>
            </w:r>
          </w:p>
          <w:p w:rsidR="00006935" w:rsidRPr="001C3608" w:rsidRDefault="00006935" w:rsidP="006143A6">
            <w:pPr>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In this style, the teacher designs a situation or question that has one specific correct response—the situation or question is new and the response is not previously known to the students. The learners are given individual and private time to use their thinking and questioning skills, reasoning, and logic to discover the anticipated answering. </w:t>
            </w:r>
          </w:p>
          <w:p w:rsidR="00006935" w:rsidRPr="001C3608" w:rsidRDefault="00006935" w:rsidP="006143A6">
            <w:pPr>
              <w:spacing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2. I think this style of teaching would help students learn skills/activities.  </w:t>
            </w:r>
          </w:p>
          <w:p w:rsidR="00006935"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3. I think this style of teaching would motivate students to learn.</w:t>
            </w:r>
          </w:p>
          <w:p w:rsidR="00006935" w:rsidRPr="004B5DCC" w:rsidRDefault="00006935" w:rsidP="006143A6">
            <w:pPr>
              <w:spacing w:after="360" w:line="240" w:lineRule="auto"/>
              <w:rPr>
                <w:rFonts w:ascii="Times New Roman" w:eastAsia="SimSun" w:hAnsi="Times New Roman" w:cs="Times New Roman"/>
                <w:sz w:val="24"/>
                <w:szCs w:val="24"/>
              </w:rPr>
            </w:pPr>
            <w:r w:rsidRPr="001C3608">
              <w:rPr>
                <w:rFonts w:ascii="Times New Roman" w:eastAsia="SimSun" w:hAnsi="Times New Roman" w:cs="Times New Roman"/>
                <w:sz w:val="24"/>
                <w:szCs w:val="24"/>
              </w:rPr>
              <w:t>Strongly-disagree     Some-disagree     Okay    Some-agree     Strongly-agree</w:t>
            </w:r>
          </w:p>
        </w:tc>
      </w:tr>
      <w:tr w:rsidR="00006935" w:rsidRPr="001C3608" w:rsidTr="006143A6">
        <w:trPr>
          <w:trHeight w:val="71"/>
        </w:trPr>
        <w:tc>
          <w:tcPr>
            <w:tcW w:w="1609" w:type="dxa"/>
            <w:tcBorders>
              <w:left w:val="single" w:sz="4" w:space="0" w:color="auto"/>
              <w:right w:val="single" w:sz="4" w:space="0" w:color="auto"/>
            </w:tcBorders>
          </w:tcPr>
          <w:p w:rsidR="00006935" w:rsidRPr="001C3608" w:rsidRDefault="00006935" w:rsidP="006143A6">
            <w:pPr>
              <w:spacing w:after="0" w:line="240" w:lineRule="auto"/>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t>Divergent production Style / Style H</w:t>
            </w:r>
          </w:p>
          <w:p w:rsidR="00006935" w:rsidRPr="001C3608" w:rsidRDefault="00006935" w:rsidP="006143A6">
            <w:pPr>
              <w:spacing w:after="0"/>
              <w:jc w:val="both"/>
              <w:rPr>
                <w:rFonts w:ascii="Times New Roman" w:eastAsia="SimSun" w:hAnsi="Times New Roman" w:cs="Times New Roman"/>
                <w:b/>
                <w:sz w:val="28"/>
                <w:szCs w:val="24"/>
              </w:rPr>
            </w:pPr>
          </w:p>
          <w:p w:rsidR="00006935" w:rsidRPr="001C3608" w:rsidRDefault="00006935" w:rsidP="006143A6">
            <w:pPr>
              <w:jc w:val="both"/>
              <w:rPr>
                <w:rFonts w:ascii="Times New Roman" w:eastAsia="SimSun" w:hAnsi="Times New Roman" w:cs="Times New Roman"/>
                <w:b/>
                <w:sz w:val="28"/>
                <w:szCs w:val="24"/>
              </w:rPr>
            </w:pPr>
          </w:p>
        </w:tc>
        <w:tc>
          <w:tcPr>
            <w:tcW w:w="7859" w:type="dxa"/>
            <w:tcBorders>
              <w:left w:val="single" w:sz="4" w:space="0" w:color="auto"/>
              <w:right w:val="single" w:sz="4" w:space="0" w:color="auto"/>
            </w:tcBorders>
          </w:tcPr>
          <w:p w:rsidR="00006935" w:rsidRPr="001C3608" w:rsidRDefault="00006935" w:rsidP="006143A6">
            <w:pPr>
              <w:autoSpaceDE w:val="0"/>
              <w:autoSpaceDN w:val="0"/>
              <w:adjustRightInd w:val="0"/>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In this style, the teacher designs a single or series of problems, situations or questions that seek multiple solutions to the </w:t>
            </w:r>
            <w:r w:rsidRPr="001C3608">
              <w:rPr>
                <w:rFonts w:ascii="Times New Roman" w:eastAsia="SimSun" w:hAnsi="Times New Roman" w:cs="Times New Roman"/>
                <w:i/>
                <w:iCs/>
                <w:sz w:val="28"/>
                <w:szCs w:val="24"/>
              </w:rPr>
              <w:t xml:space="preserve">same </w:t>
            </w:r>
            <w:r w:rsidRPr="001C3608">
              <w:rPr>
                <w:rFonts w:ascii="Times New Roman" w:eastAsia="SimSun" w:hAnsi="Times New Roman" w:cs="Times New Roman"/>
                <w:sz w:val="28"/>
                <w:szCs w:val="24"/>
              </w:rPr>
              <w:t xml:space="preserve">problem. The task is new to the students; therefore, each student is invited to discover new possibilities, as they produce multiple (divergent) responses to the specific problem. </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120" w:line="240" w:lineRule="auto"/>
              <w:ind w:left="416" w:hanging="416"/>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way of teaching would help students learn movement concepts / relationship and tactics /strategies.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Strongly-disagree     Some-disagree     Okay      Some-agree     Strongly-agree</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3</w:t>
            </w:r>
            <w:r w:rsidRPr="001C3608">
              <w:rPr>
                <w:rFonts w:ascii="Times New Roman" w:eastAsia="SimSun" w:hAnsi="Times New Roman" w:cs="Times New Roman"/>
                <w:b/>
                <w:bCs/>
                <w:sz w:val="28"/>
                <w:szCs w:val="24"/>
              </w:rPr>
              <w:t>.</w:t>
            </w:r>
            <w:r w:rsidRPr="001C3608">
              <w:rPr>
                <w:rFonts w:ascii="Times New Roman" w:eastAsia="SimSun" w:hAnsi="Times New Roman" w:cs="Times New Roman"/>
                <w:sz w:val="28"/>
                <w:szCs w:val="24"/>
              </w:rPr>
              <w:t xml:space="preserve">  I think this style of teaching would motivate students to learn.</w:t>
            </w:r>
            <w:r w:rsidRPr="001C3608">
              <w:rPr>
                <w:rFonts w:ascii="Times New Roman" w:eastAsia="SimSun" w:hAnsi="Times New Roman" w:cs="Times New Roman"/>
                <w:sz w:val="28"/>
                <w:szCs w:val="24"/>
              </w:rPr>
              <w:tab/>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Strongly-disagree     Some-disagree      Okay     Some-agree     Strongly-agree             </w:t>
            </w:r>
          </w:p>
        </w:tc>
      </w:tr>
      <w:tr w:rsidR="00006935" w:rsidRPr="001C3608" w:rsidTr="006143A6">
        <w:trPr>
          <w:trHeight w:val="4257"/>
        </w:trPr>
        <w:tc>
          <w:tcPr>
            <w:tcW w:w="1609" w:type="dxa"/>
            <w:tcBorders>
              <w:left w:val="single" w:sz="4" w:space="0" w:color="auto"/>
              <w:bottom w:val="single" w:sz="4" w:space="0" w:color="auto"/>
              <w:right w:val="single" w:sz="4" w:space="0" w:color="auto"/>
            </w:tcBorders>
          </w:tcPr>
          <w:p w:rsidR="00006935" w:rsidRPr="001C3608" w:rsidRDefault="00006935" w:rsidP="006143A6">
            <w:pPr>
              <w:tabs>
                <w:tab w:val="left" w:pos="900"/>
                <w:tab w:val="left" w:pos="990"/>
              </w:tabs>
              <w:spacing w:before="120" w:after="0" w:line="240" w:lineRule="auto"/>
              <w:ind w:right="162"/>
              <w:jc w:val="both"/>
              <w:rPr>
                <w:rFonts w:ascii="Times New Roman" w:eastAsia="SimSun" w:hAnsi="Times New Roman" w:cs="Times New Roman"/>
                <w:b/>
                <w:sz w:val="28"/>
                <w:szCs w:val="24"/>
              </w:rPr>
            </w:pPr>
            <w:r w:rsidRPr="001C3608">
              <w:rPr>
                <w:rFonts w:ascii="Times New Roman" w:eastAsia="SimSun" w:hAnsi="Times New Roman" w:cs="Times New Roman"/>
                <w:b/>
                <w:sz w:val="28"/>
                <w:szCs w:val="24"/>
              </w:rPr>
              <w:lastRenderedPageBreak/>
              <w:t>Learner designed- individual program Style / Style I</w:t>
            </w:r>
          </w:p>
          <w:p w:rsidR="00006935" w:rsidRPr="001C3608" w:rsidRDefault="00006935" w:rsidP="006143A6">
            <w:pPr>
              <w:spacing w:before="120"/>
              <w:jc w:val="both"/>
              <w:rPr>
                <w:rFonts w:ascii="Times New Roman" w:eastAsia="SimSun" w:hAnsi="Times New Roman" w:cs="Times New Roman"/>
                <w:b/>
                <w:sz w:val="28"/>
                <w:szCs w:val="24"/>
              </w:rPr>
            </w:pPr>
          </w:p>
          <w:p w:rsidR="00006935" w:rsidRPr="001C3608" w:rsidRDefault="00006935" w:rsidP="006143A6">
            <w:pPr>
              <w:spacing w:before="120"/>
              <w:jc w:val="both"/>
              <w:rPr>
                <w:rFonts w:ascii="Times New Roman" w:eastAsia="SimSun" w:hAnsi="Times New Roman" w:cs="Times New Roman"/>
                <w:b/>
                <w:sz w:val="28"/>
                <w:szCs w:val="24"/>
              </w:rPr>
            </w:pPr>
          </w:p>
          <w:p w:rsidR="00006935" w:rsidRPr="001C3608" w:rsidRDefault="00006935" w:rsidP="006143A6">
            <w:pPr>
              <w:spacing w:before="120"/>
              <w:jc w:val="both"/>
              <w:rPr>
                <w:rFonts w:ascii="Times New Roman" w:eastAsia="SimSun" w:hAnsi="Times New Roman" w:cs="Times New Roman"/>
                <w:b/>
                <w:sz w:val="28"/>
                <w:szCs w:val="24"/>
              </w:rPr>
            </w:pPr>
          </w:p>
          <w:p w:rsidR="00006935" w:rsidRPr="001C3608" w:rsidRDefault="00006935" w:rsidP="006143A6">
            <w:pPr>
              <w:spacing w:before="600"/>
              <w:jc w:val="both"/>
              <w:rPr>
                <w:rFonts w:ascii="Times New Roman" w:eastAsia="SimSun" w:hAnsi="Times New Roman" w:cs="Times New Roman"/>
                <w:b/>
                <w:sz w:val="28"/>
                <w:szCs w:val="24"/>
              </w:rPr>
            </w:pPr>
          </w:p>
          <w:p w:rsidR="00006935" w:rsidRDefault="00006935" w:rsidP="006143A6">
            <w:pPr>
              <w:spacing w:before="360" w:after="0"/>
              <w:jc w:val="both"/>
              <w:rPr>
                <w:rFonts w:ascii="Times New Roman" w:eastAsia="SimSun" w:hAnsi="Times New Roman" w:cs="Times New Roman"/>
                <w:b/>
                <w:i/>
                <w:sz w:val="28"/>
                <w:szCs w:val="24"/>
              </w:rPr>
            </w:pPr>
          </w:p>
          <w:p w:rsidR="00006935" w:rsidRPr="001C3608" w:rsidRDefault="00006935" w:rsidP="006143A6">
            <w:pPr>
              <w:spacing w:before="480" w:after="0"/>
              <w:jc w:val="both"/>
              <w:rPr>
                <w:rFonts w:ascii="Times New Roman" w:eastAsia="SimSun" w:hAnsi="Times New Roman" w:cs="Times New Roman"/>
                <w:b/>
                <w:sz w:val="28"/>
                <w:szCs w:val="24"/>
              </w:rPr>
            </w:pPr>
            <w:r w:rsidRPr="001C3608">
              <w:rPr>
                <w:rFonts w:ascii="Times New Roman" w:eastAsia="SimSun" w:hAnsi="Times New Roman" w:cs="Times New Roman"/>
                <w:b/>
                <w:i/>
                <w:sz w:val="28"/>
                <w:szCs w:val="24"/>
              </w:rPr>
              <w:t>Note that</w:t>
            </w:r>
            <w:r w:rsidRPr="001C3608">
              <w:rPr>
                <w:rFonts w:ascii="Times New Roman" w:eastAsia="SimSun" w:hAnsi="Times New Roman" w:cs="Times New Roman"/>
                <w:b/>
                <w:i/>
                <w:sz w:val="28"/>
                <w:szCs w:val="24"/>
              </w:rPr>
              <w:sym w:font="Wingdings" w:char="F0E0"/>
            </w:r>
          </w:p>
        </w:tc>
        <w:tc>
          <w:tcPr>
            <w:tcW w:w="7859" w:type="dxa"/>
            <w:tcBorders>
              <w:left w:val="single" w:sz="4" w:space="0" w:color="auto"/>
              <w:bottom w:val="single" w:sz="4" w:space="0" w:color="auto"/>
              <w:right w:val="single" w:sz="4" w:space="0" w:color="auto"/>
            </w:tcBorders>
          </w:tcPr>
          <w:p w:rsidR="00006935" w:rsidRPr="001C3608" w:rsidRDefault="00006935" w:rsidP="006143A6">
            <w:pPr>
              <w:autoSpaceDE w:val="0"/>
              <w:autoSpaceDN w:val="0"/>
              <w:adjustRightInd w:val="0"/>
              <w:spacing w:before="120"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In this style, the teacher designates a broad subject matter/topic. Within that topic each student is responsible for producing an individual learning program that includes setting goals and the process for accomplishing the goals. The learners design, implement, refine the program, and create performance criteria for their individual learning programs. </w:t>
            </w:r>
          </w:p>
          <w:p w:rsidR="00006935" w:rsidRPr="001C3608" w:rsidRDefault="00006935" w:rsidP="006143A6">
            <w:pPr>
              <w:spacing w:after="120" w:line="240" w:lineRule="auto"/>
              <w:ind w:right="-648"/>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1.  I have used this style to teach physical education                     </w:t>
            </w:r>
            <w:r w:rsidRPr="001C3608">
              <w:rPr>
                <w:rFonts w:ascii="Times New Roman" w:eastAsia="SimSun" w:hAnsi="Times New Roman" w:cs="Times New Roman"/>
                <w:sz w:val="28"/>
                <w:szCs w:val="24"/>
              </w:rPr>
              <w:tab/>
              <w:t xml:space="preserve">                                                                            </w:t>
            </w:r>
          </w:p>
          <w:p w:rsidR="00006935" w:rsidRPr="001C3608" w:rsidRDefault="00006935" w:rsidP="006143A6">
            <w:pPr>
              <w:spacing w:after="12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Never         Seldom          Sometimes        Often        Always             </w:t>
            </w:r>
          </w:p>
          <w:p w:rsidR="00006935" w:rsidRPr="001C3608"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2. I think this style of teaching would help students learn skills/activities.  </w:t>
            </w:r>
          </w:p>
          <w:p w:rsidR="00006935" w:rsidRDefault="00006935" w:rsidP="006143A6">
            <w:pPr>
              <w:spacing w:after="240" w:line="240" w:lineRule="auto"/>
              <w:rPr>
                <w:rFonts w:ascii="Times New Roman" w:eastAsia="SimSun" w:hAnsi="Times New Roman" w:cs="Times New Roman"/>
                <w:sz w:val="24"/>
                <w:szCs w:val="24"/>
              </w:rPr>
            </w:pPr>
            <w:r>
              <w:rPr>
                <w:rFonts w:ascii="Times New Roman" w:eastAsia="SimSun" w:hAnsi="Times New Roman" w:cs="Times New Roman"/>
                <w:sz w:val="28"/>
                <w:szCs w:val="24"/>
              </w:rPr>
              <w:t xml:space="preserve">  </w:t>
            </w:r>
            <w:r w:rsidRPr="001C3608">
              <w:rPr>
                <w:rFonts w:ascii="Times New Roman" w:eastAsia="SimSun" w:hAnsi="Times New Roman" w:cs="Times New Roman"/>
                <w:sz w:val="24"/>
                <w:szCs w:val="24"/>
              </w:rPr>
              <w:t>Strongly-disagree     Some-disagree     Okay    Some-agree     Strongly-agree</w:t>
            </w:r>
          </w:p>
          <w:p w:rsidR="00006935" w:rsidRDefault="00006935" w:rsidP="006143A6">
            <w:pPr>
              <w:spacing w:after="240" w:line="240" w:lineRule="auto"/>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3. I think this style of teaching would motivate students to learn.</w:t>
            </w:r>
          </w:p>
          <w:p w:rsidR="00006935" w:rsidRDefault="00006935" w:rsidP="006143A6">
            <w:pPr>
              <w:spacing w:after="0"/>
              <w:jc w:val="both"/>
              <w:rPr>
                <w:rFonts w:ascii="Times New Roman" w:eastAsia="SimSun" w:hAnsi="Times New Roman" w:cs="Times New Roman"/>
                <w:sz w:val="28"/>
                <w:szCs w:val="24"/>
              </w:rPr>
            </w:pPr>
            <w:r w:rsidRPr="001C3608">
              <w:rPr>
                <w:rFonts w:ascii="Times New Roman" w:eastAsia="SimSun" w:hAnsi="Times New Roman" w:cs="Times New Roman"/>
                <w:sz w:val="24"/>
                <w:szCs w:val="24"/>
              </w:rPr>
              <w:t>Strongly-disagree     Some-disagree     Okay    Some-agree     Strongly-agree</w:t>
            </w:r>
            <w:r w:rsidRPr="001C3608">
              <w:rPr>
                <w:rFonts w:ascii="Times New Roman" w:eastAsia="SimSun" w:hAnsi="Times New Roman" w:cs="Times New Roman"/>
                <w:sz w:val="28"/>
                <w:szCs w:val="24"/>
              </w:rPr>
              <w:t xml:space="preserve"> </w:t>
            </w:r>
          </w:p>
          <w:p w:rsidR="00006935" w:rsidRDefault="00006935" w:rsidP="006143A6">
            <w:pPr>
              <w:spacing w:after="0"/>
              <w:jc w:val="both"/>
              <w:rPr>
                <w:rFonts w:ascii="Times New Roman" w:eastAsia="SimSun" w:hAnsi="Times New Roman" w:cs="Times New Roman"/>
                <w:sz w:val="28"/>
                <w:szCs w:val="24"/>
              </w:rPr>
            </w:pPr>
          </w:p>
          <w:p w:rsidR="00006935" w:rsidRPr="001C3608" w:rsidRDefault="00006935" w:rsidP="006143A6">
            <w:pPr>
              <w:spacing w:after="120"/>
              <w:jc w:val="both"/>
              <w:rPr>
                <w:rFonts w:ascii="Times New Roman" w:eastAsia="SimSun" w:hAnsi="Times New Roman" w:cs="Times New Roman"/>
                <w:sz w:val="28"/>
                <w:szCs w:val="24"/>
              </w:rPr>
            </w:pPr>
            <w:r w:rsidRPr="001C3608">
              <w:rPr>
                <w:rFonts w:ascii="Times New Roman" w:eastAsia="SimSun" w:hAnsi="Times New Roman" w:cs="Times New Roman"/>
                <w:sz w:val="28"/>
                <w:szCs w:val="24"/>
              </w:rPr>
              <w:t xml:space="preserve"> </w:t>
            </w:r>
            <w:r w:rsidRPr="001C3608">
              <w:rPr>
                <w:rFonts w:ascii="Times New Roman" w:eastAsia="SimSun" w:hAnsi="Times New Roman" w:cs="Times New Roman"/>
                <w:i/>
                <w:sz w:val="28"/>
                <w:szCs w:val="24"/>
              </w:rPr>
              <w:t xml:space="preserve"> Because </w:t>
            </w:r>
            <w:r w:rsidRPr="001C3608">
              <w:rPr>
                <w:rFonts w:ascii="Times New Roman" w:eastAsia="SimSun" w:hAnsi="Times New Roman" w:cs="Times New Roman"/>
                <w:b/>
                <w:i/>
                <w:sz w:val="28"/>
                <w:szCs w:val="24"/>
              </w:rPr>
              <w:t xml:space="preserve">style J </w:t>
            </w:r>
            <w:r w:rsidRPr="001C3608">
              <w:rPr>
                <w:rFonts w:ascii="Times New Roman" w:eastAsia="SimSun" w:hAnsi="Times New Roman" w:cs="Times New Roman"/>
                <w:i/>
                <w:sz w:val="28"/>
                <w:szCs w:val="24"/>
              </w:rPr>
              <w:t xml:space="preserve">and </w:t>
            </w:r>
            <w:r w:rsidRPr="001C3608">
              <w:rPr>
                <w:rFonts w:ascii="Times New Roman" w:eastAsia="SimSun" w:hAnsi="Times New Roman" w:cs="Times New Roman"/>
                <w:b/>
                <w:i/>
                <w:sz w:val="28"/>
                <w:szCs w:val="24"/>
              </w:rPr>
              <w:t>Style K</w:t>
            </w:r>
            <w:r w:rsidRPr="001C3608">
              <w:rPr>
                <w:rFonts w:ascii="Times New Roman" w:eastAsia="SimSun" w:hAnsi="Times New Roman" w:cs="Times New Roman"/>
                <w:i/>
                <w:sz w:val="28"/>
                <w:szCs w:val="24"/>
              </w:rPr>
              <w:t xml:space="preserve"> are outside the realm of the classroom environment, so, this survey was not including them</w:t>
            </w:r>
            <w:r w:rsidRPr="001C3608">
              <w:rPr>
                <w:rFonts w:ascii="Times New Roman" w:eastAsia="SimSun" w:hAnsi="Times New Roman" w:cs="Times New Roman"/>
                <w:sz w:val="28"/>
                <w:szCs w:val="24"/>
              </w:rPr>
              <w:t xml:space="preserve">.              </w:t>
            </w:r>
          </w:p>
        </w:tc>
      </w:tr>
    </w:tbl>
    <w:p w:rsidR="00006935" w:rsidRDefault="00006935" w:rsidP="00006935">
      <w:pPr>
        <w:spacing w:before="120" w:after="240" w:line="240" w:lineRule="auto"/>
        <w:jc w:val="both"/>
        <w:rPr>
          <w:rFonts w:ascii="Times New Roman" w:eastAsia="SimSun" w:hAnsi="Times New Roman" w:cs="Times New Roman"/>
          <w:sz w:val="28"/>
          <w:szCs w:val="24"/>
        </w:rPr>
      </w:pPr>
      <w:r w:rsidRPr="001C3608">
        <w:rPr>
          <w:rFonts w:ascii="Times New Roman" w:eastAsia="SimSun" w:hAnsi="Times New Roman" w:cs="Times New Roman"/>
          <w:b/>
          <w:sz w:val="28"/>
          <w:szCs w:val="24"/>
        </w:rPr>
        <w:t>Note.</w:t>
      </w:r>
      <w:r w:rsidRPr="001C3608">
        <w:rPr>
          <w:rFonts w:ascii="Times New Roman" w:eastAsia="SimSun" w:hAnsi="Times New Roman" w:cs="Times New Roman"/>
          <w:sz w:val="28"/>
          <w:szCs w:val="24"/>
        </w:rPr>
        <w:t xml:space="preserve"> The score scales are: never-use / strongly-disagree (1.00), seldom-use / some-disagree (2.00), sometimes-use / okay (3.00), often-use / some-agree (4.00), to always-use / strongly-agree (5.00).</w:t>
      </w:r>
    </w:p>
    <w:p w:rsidR="00006935" w:rsidRDefault="00006935" w:rsidP="00006935">
      <w:pPr>
        <w:spacing w:before="120" w:after="240" w:line="240" w:lineRule="auto"/>
        <w:jc w:val="both"/>
        <w:rPr>
          <w:rFonts w:ascii="Times New Roman" w:eastAsia="SimSun" w:hAnsi="Times New Roman" w:cs="Times New Roman"/>
          <w:sz w:val="28"/>
          <w:szCs w:val="24"/>
        </w:rPr>
      </w:pPr>
    </w:p>
    <w:p w:rsidR="00006935" w:rsidRDefault="00006935" w:rsidP="00006935">
      <w:pPr>
        <w:spacing w:before="120" w:after="240" w:line="240" w:lineRule="auto"/>
        <w:jc w:val="both"/>
        <w:rPr>
          <w:rFonts w:ascii="Times New Roman" w:eastAsia="SimSun" w:hAnsi="Times New Roman" w:cs="Times New Roman"/>
          <w:sz w:val="28"/>
          <w:szCs w:val="24"/>
        </w:rPr>
      </w:pPr>
    </w:p>
    <w:p w:rsidR="00006935" w:rsidRDefault="00006935" w:rsidP="00006935">
      <w:pPr>
        <w:spacing w:before="120" w:after="240" w:line="240" w:lineRule="auto"/>
        <w:jc w:val="both"/>
        <w:rPr>
          <w:rFonts w:ascii="Times New Roman" w:eastAsia="SimSun" w:hAnsi="Times New Roman" w:cs="Times New Roman"/>
          <w:sz w:val="28"/>
          <w:szCs w:val="24"/>
        </w:rPr>
      </w:pPr>
    </w:p>
    <w:p w:rsidR="00006935" w:rsidRDefault="00006935" w:rsidP="00006935">
      <w:pPr>
        <w:spacing w:before="120" w:after="240" w:line="240" w:lineRule="auto"/>
        <w:jc w:val="both"/>
        <w:rPr>
          <w:rFonts w:ascii="Times New Roman" w:eastAsia="SimSun" w:hAnsi="Times New Roman" w:cs="Times New Roman"/>
          <w:sz w:val="28"/>
          <w:szCs w:val="24"/>
        </w:rPr>
      </w:pPr>
      <w:bookmarkStart w:id="0" w:name="_GoBack"/>
      <w:bookmarkEnd w:id="0"/>
    </w:p>
    <w:p w:rsidR="00006935" w:rsidRDefault="00006935" w:rsidP="00006935">
      <w:pPr>
        <w:spacing w:before="120" w:after="240" w:line="240" w:lineRule="auto"/>
        <w:jc w:val="both"/>
        <w:rPr>
          <w:rFonts w:ascii="Times New Roman" w:eastAsia="SimSun" w:hAnsi="Times New Roman" w:cs="Times New Roman"/>
          <w:sz w:val="28"/>
          <w:szCs w:val="24"/>
        </w:rPr>
      </w:pPr>
    </w:p>
    <w:p w:rsidR="00006935" w:rsidRPr="001C3608" w:rsidRDefault="00006935" w:rsidP="00006935">
      <w:pPr>
        <w:spacing w:before="120" w:after="240" w:line="240" w:lineRule="auto"/>
        <w:jc w:val="both"/>
        <w:rPr>
          <w:rFonts w:ascii="Times New Roman" w:eastAsia="SimSun" w:hAnsi="Times New Roman" w:cs="Times New Roman"/>
          <w:sz w:val="28"/>
          <w:szCs w:val="24"/>
        </w:rPr>
      </w:pPr>
    </w:p>
    <w:p w:rsidR="00006935" w:rsidRPr="001C3608" w:rsidRDefault="00006935" w:rsidP="00006935">
      <w:pPr>
        <w:jc w:val="right"/>
        <w:rPr>
          <w:rFonts w:ascii="Times New Roman" w:eastAsia="SimSun" w:hAnsi="Times New Roman" w:cs="Times New Roman"/>
          <w:b/>
          <w:bCs/>
          <w:sz w:val="28"/>
          <w:szCs w:val="24"/>
        </w:rPr>
      </w:pPr>
      <w:r w:rsidRPr="001C3608">
        <w:rPr>
          <w:rFonts w:ascii="Times New Roman" w:eastAsia="SimSun" w:hAnsi="Times New Roman" w:cs="Times New Roman"/>
          <w:b/>
          <w:bCs/>
          <w:sz w:val="28"/>
          <w:szCs w:val="24"/>
        </w:rPr>
        <w:t>THANK YOU FOR YOUR PARTICIPATION!</w:t>
      </w:r>
    </w:p>
    <w:p w:rsidR="00006935" w:rsidRPr="001C3608" w:rsidRDefault="00006935" w:rsidP="00006935">
      <w:pPr>
        <w:jc w:val="right"/>
        <w:rPr>
          <w:rFonts w:ascii="Times New Roman" w:eastAsia="SimSun" w:hAnsi="Times New Roman" w:cs="Times New Roman"/>
          <w:b/>
          <w:bCs/>
          <w:sz w:val="28"/>
          <w:szCs w:val="24"/>
        </w:rPr>
      </w:pPr>
      <w:r w:rsidRPr="001C3608">
        <w:rPr>
          <w:rFonts w:ascii="Times New Roman" w:eastAsia="SimSun" w:hAnsi="Times New Roman" w:cs="Times New Roman"/>
          <w:b/>
          <w:bCs/>
          <w:sz w:val="28"/>
          <w:szCs w:val="24"/>
        </w:rPr>
        <w:t>The P. I. Howard Z. Zeng (D. P. E.)</w:t>
      </w:r>
    </w:p>
    <w:p w:rsidR="0060144D" w:rsidRDefault="0060144D"/>
    <w:sectPr w:rsidR="0060144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914" w:rsidRDefault="00BF3914" w:rsidP="009642A2">
      <w:pPr>
        <w:spacing w:after="0" w:line="240" w:lineRule="auto"/>
      </w:pPr>
      <w:r>
        <w:separator/>
      </w:r>
    </w:p>
  </w:endnote>
  <w:endnote w:type="continuationSeparator" w:id="0">
    <w:p w:rsidR="00BF3914" w:rsidRDefault="00BF3914" w:rsidP="0096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方正书宋繁体">
    <w:altName w:val="Arial Unicode MS"/>
    <w:charset w:val="86"/>
    <w:family w:val="auto"/>
    <w:pitch w:val="variable"/>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914" w:rsidRDefault="00BF3914" w:rsidP="009642A2">
      <w:pPr>
        <w:spacing w:after="0" w:line="240" w:lineRule="auto"/>
      </w:pPr>
      <w:r>
        <w:separator/>
      </w:r>
    </w:p>
  </w:footnote>
  <w:footnote w:type="continuationSeparator" w:id="0">
    <w:p w:rsidR="00BF3914" w:rsidRDefault="00BF3914" w:rsidP="009642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9607457"/>
      <w:docPartObj>
        <w:docPartGallery w:val="Page Numbers (Top of Page)"/>
        <w:docPartUnique/>
      </w:docPartObj>
    </w:sdtPr>
    <w:sdtEndPr>
      <w:rPr>
        <w:noProof/>
      </w:rPr>
    </w:sdtEndPr>
    <w:sdtContent>
      <w:p w:rsidR="009642A2" w:rsidRDefault="009642A2">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9642A2" w:rsidRDefault="009642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1227F"/>
    <w:multiLevelType w:val="hybridMultilevel"/>
    <w:tmpl w:val="5C98A386"/>
    <w:lvl w:ilvl="0" w:tplc="D1DA4C9A">
      <w:start w:val="1"/>
      <w:numFmt w:val="decimal"/>
      <w:lvlText w:val="%1."/>
      <w:lvlJc w:val="left"/>
      <w:pPr>
        <w:ind w:left="450" w:hanging="360"/>
      </w:pPr>
      <w:rPr>
        <w:sz w:val="16"/>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935"/>
    <w:rsid w:val="00006935"/>
    <w:rsid w:val="0060144D"/>
    <w:rsid w:val="009642A2"/>
    <w:rsid w:val="00BF3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2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2A2"/>
  </w:style>
  <w:style w:type="paragraph" w:styleId="Footer">
    <w:name w:val="footer"/>
    <w:basedOn w:val="Normal"/>
    <w:link w:val="FooterChar"/>
    <w:uiPriority w:val="99"/>
    <w:unhideWhenUsed/>
    <w:rsid w:val="00964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2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2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2A2"/>
  </w:style>
  <w:style w:type="paragraph" w:styleId="Footer">
    <w:name w:val="footer"/>
    <w:basedOn w:val="Normal"/>
    <w:link w:val="FooterChar"/>
    <w:uiPriority w:val="99"/>
    <w:unhideWhenUsed/>
    <w:rsid w:val="00964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trumofteachingstyles.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2015-01-28T22:04:00Z</dcterms:created>
  <dcterms:modified xsi:type="dcterms:W3CDTF">2015-01-28T22:05:00Z</dcterms:modified>
</cp:coreProperties>
</file>